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90407" w:rsidR="0049764E" w:rsidP="0049764E" w:rsidRDefault="001E0D52" w14:paraId="72C97F2C" w14:textId="4DA1E62C">
      <w:pPr>
        <w:widowControl w:val="0"/>
        <w:spacing w:line="240" w:lineRule="auto"/>
        <w:ind w:left="-1134"/>
        <w:rPr>
          <w:rFonts w:ascii="Arial" w:hAnsi="Arial" w:cs="Arial"/>
          <w:b w:val="1"/>
          <w:bCs w:val="1"/>
          <w:sz w:val="32"/>
          <w:szCs w:val="32"/>
          <w14:ligatures w14:val="none"/>
        </w:rPr>
      </w:pPr>
      <w:r w:rsidRPr="00190407" w:rsidR="001E0D52">
        <w:rPr>
          <w:rFonts w:ascii="Arial" w:hAnsi="Arial" w:cs="Arial"/>
          <w:b w:val="1"/>
          <w:bCs w:val="1"/>
          <w:sz w:val="32"/>
          <w:szCs w:val="32"/>
          <w14:ligatures w14:val="none"/>
        </w:rPr>
        <w:t xml:space="preserve">Newquay Junior Academy - </w:t>
      </w:r>
      <w:r w:rsidR="00E63379">
        <w:rPr>
          <w:rFonts w:ascii="Arial" w:hAnsi="Arial" w:cs="Arial"/>
          <w:b w:val="1"/>
          <w:bCs w:val="1"/>
          <w:sz w:val="32"/>
          <w:szCs w:val="32"/>
          <w14:ligatures w14:val="none"/>
        </w:rPr>
        <w:t>Summer</w:t>
      </w:r>
      <w:r w:rsidRPr="00190407" w:rsidR="001E0D52">
        <w:rPr>
          <w:rFonts w:ascii="Arial" w:hAnsi="Arial" w:cs="Arial"/>
          <w:b w:val="1"/>
          <w:bCs w:val="1"/>
          <w:sz w:val="32"/>
          <w:szCs w:val="32"/>
          <w14:ligatures w14:val="none"/>
        </w:rPr>
        <w:t xml:space="preserve"> </w:t>
      </w:r>
      <w:r w:rsidRPr="00190407" w:rsidR="31E69DFB">
        <w:rPr>
          <w:rFonts w:ascii="Arial" w:hAnsi="Arial" w:cs="Arial"/>
          <w:b w:val="1"/>
          <w:bCs w:val="1"/>
          <w:sz w:val="32"/>
          <w:szCs w:val="32"/>
          <w14:ligatures w14:val="none"/>
        </w:rPr>
        <w:t xml:space="preserve">1 </w:t>
      </w:r>
      <w:r w:rsidRPr="00190407" w:rsidR="001E0D52">
        <w:rPr>
          <w:rFonts w:ascii="Arial" w:hAnsi="Arial" w:cs="Arial"/>
          <w:b w:val="1"/>
          <w:bCs w:val="1"/>
          <w:sz w:val="32"/>
          <w:szCs w:val="32"/>
          <w14:ligatures w14:val="none"/>
        </w:rPr>
        <w:t xml:space="preserve">Sequence </w:t>
      </w:r>
      <w:r w:rsidRPr="00190407" w:rsidR="00A90511">
        <w:rPr>
          <w:rFonts w:ascii="Arial" w:hAnsi="Arial" w:cs="Arial"/>
          <w:b w:val="1"/>
          <w:bCs w:val="1"/>
          <w:sz w:val="32"/>
          <w:szCs w:val="32"/>
          <w14:ligatures w14:val="none"/>
        </w:rPr>
        <w:t>–</w:t>
      </w:r>
      <w:r w:rsidRPr="00190407" w:rsidR="001E0D52">
        <w:rPr>
          <w:rFonts w:ascii="Arial" w:hAnsi="Arial" w:cs="Arial"/>
          <w:b w:val="1"/>
          <w:bCs w:val="1"/>
          <w:sz w:val="32"/>
          <w:szCs w:val="32"/>
          <w14:ligatures w14:val="none"/>
        </w:rPr>
        <w:t xml:space="preserve"> </w:t>
      </w:r>
      <w:r w:rsidRPr="00190407" w:rsidR="00000AB8">
        <w:rPr>
          <w:rFonts w:ascii="Arial" w:hAnsi="Arial" w:cs="Arial"/>
          <w:b w:val="1"/>
          <w:bCs w:val="1"/>
          <w:sz w:val="32"/>
          <w:szCs w:val="32"/>
          <w14:ligatures w14:val="none"/>
        </w:rPr>
        <w:t>SCIENCE</w:t>
      </w:r>
    </w:p>
    <w:tbl>
      <w:tblPr>
        <w:tblStyle w:val="TableGrid"/>
        <w:tblW w:w="5000" w:type="pct"/>
        <w:tblLayout w:type="fixed"/>
        <w:tblLook w:val="04A0" w:firstRow="1" w:lastRow="0" w:firstColumn="1" w:lastColumn="0" w:noHBand="0" w:noVBand="1"/>
      </w:tblPr>
      <w:tblGrid>
        <w:gridCol w:w="1893"/>
        <w:gridCol w:w="237"/>
        <w:gridCol w:w="2974"/>
        <w:gridCol w:w="286"/>
        <w:gridCol w:w="3257"/>
        <w:gridCol w:w="283"/>
        <w:gridCol w:w="2977"/>
        <w:gridCol w:w="283"/>
        <w:gridCol w:w="2388"/>
      </w:tblGrid>
      <w:tr w:rsidRPr="00196C5C" w:rsidR="00BC5F6A" w:rsidTr="0B83B5F8" w14:paraId="209BC0AB" w14:textId="77777777">
        <w:trPr>
          <w:trHeight w:val="1351"/>
        </w:trPr>
        <w:tc>
          <w:tcPr>
            <w:tcW w:w="649" w:type="pct"/>
            <w:tcBorders>
              <w:top w:val="nil"/>
              <w:left w:val="nil"/>
              <w:bottom w:val="nil"/>
              <w:right w:val="nil"/>
            </w:tcBorders>
            <w:tcMar/>
          </w:tcPr>
          <w:p w:rsidRPr="00196C5C" w:rsidR="00E97385" w:rsidP="0049764E" w:rsidRDefault="00E97385" w14:paraId="33EA7930" w14:textId="4A6337BF">
            <w:pPr>
              <w:widowControl w:val="0"/>
              <w:spacing w:line="240" w:lineRule="auto"/>
              <w:rPr>
                <w:rFonts w:asciiTheme="minorHAnsi" w:hAnsiTheme="minorHAnsi" w:cstheme="minorHAnsi"/>
                <w:b/>
                <w:bCs/>
                <w:sz w:val="12"/>
                <w:szCs w:val="12"/>
                <w14:ligatures w14:val="none"/>
              </w:rPr>
            </w:pPr>
            <w:r w:rsidRPr="00196C5C">
              <w:rPr>
                <w:noProof/>
                <w:sz w:val="12"/>
                <w:szCs w:val="12"/>
              </w:rPr>
              <w:drawing>
                <wp:anchor distT="0" distB="0" distL="114300" distR="114300" simplePos="0" relativeHeight="251660288" behindDoc="1" locked="0" layoutInCell="1" allowOverlap="1" wp14:anchorId="192B6732" wp14:editId="2FAC245D">
                  <wp:simplePos x="0" y="0"/>
                  <wp:positionH relativeFrom="column">
                    <wp:posOffset>62865</wp:posOffset>
                  </wp:positionH>
                  <wp:positionV relativeFrom="paragraph">
                    <wp:posOffset>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1" w:type="pct"/>
            <w:tcBorders>
              <w:top w:val="nil"/>
              <w:left w:val="nil"/>
              <w:bottom w:val="nil"/>
              <w:right w:val="nil"/>
            </w:tcBorders>
            <w:tcMar/>
          </w:tcPr>
          <w:p w:rsidRPr="00196C5C" w:rsidR="0049764E" w:rsidP="0049764E" w:rsidRDefault="0049764E" w14:paraId="4537F9C2"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646B86"/>
            <w:tcMar/>
          </w:tcPr>
          <w:p w:rsidRPr="00FC3B89" w:rsidR="006A7579" w:rsidP="009A59C4" w:rsidRDefault="005C62A1" w14:paraId="5F2D1D42" w14:textId="14C7C06F">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3</w:t>
            </w:r>
          </w:p>
          <w:p w:rsidRPr="008E3E1D" w:rsidR="0049764E" w:rsidP="009A59C4" w:rsidRDefault="006A7579" w14:paraId="14F9A197" w14:textId="166EFD9D">
            <w:pPr>
              <w:widowControl w:val="0"/>
              <w:spacing w:after="0" w:line="240" w:lineRule="auto"/>
              <w:rPr>
                <w:rFonts w:asciiTheme="minorHAnsi" w:hAnsiTheme="minorHAnsi" w:cstheme="minorHAnsi"/>
                <w:b/>
                <w:bCs/>
                <w:color w:val="FFFFFF" w:themeColor="background1"/>
                <w:sz w:val="18"/>
                <w:szCs w:val="18"/>
                <w14:ligatures w14:val="none"/>
              </w:rPr>
            </w:pPr>
            <w:r w:rsidRPr="008E3E1D">
              <w:rPr>
                <w:rFonts w:asciiTheme="minorHAnsi" w:hAnsiTheme="minorHAnsi" w:cstheme="minorHAnsi"/>
                <w:b/>
                <w:bCs/>
                <w:color w:val="FFFFFF" w:themeColor="background1"/>
                <w:sz w:val="18"/>
                <w:szCs w:val="18"/>
                <w14:ligatures w14:val="none"/>
              </w:rPr>
              <w:t>Prior knowledge...</w:t>
            </w:r>
          </w:p>
          <w:p w:rsidRPr="008E3E1D" w:rsidR="009E61A6" w:rsidP="009E61A6" w:rsidRDefault="009E61A6" w14:paraId="1FD29713" w14:textId="77777777">
            <w:pPr>
              <w:widowControl w:val="0"/>
              <w:spacing w:after="0"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Animals including humans</w:t>
            </w:r>
          </w:p>
          <w:p w:rsidRPr="008E3E1D" w:rsidR="009E61A6" w:rsidP="009E61A6" w:rsidRDefault="009E61A6" w14:paraId="6CFA7649" w14:textId="77777777">
            <w:pPr>
              <w:widowControl w:val="0"/>
              <w:spacing w:after="0" w:line="240" w:lineRule="auto"/>
              <w:rPr>
                <w:rFonts w:asciiTheme="minorHAnsi" w:hAnsiTheme="minorHAnsi" w:cstheme="minorHAnsi"/>
                <w:bCs/>
                <w:color w:val="FFFFFF" w:themeColor="background1"/>
                <w:sz w:val="14"/>
                <w:szCs w:val="14"/>
                <w14:ligatures w14:val="none"/>
              </w:rPr>
            </w:pPr>
            <w:r w:rsidRPr="008E3E1D">
              <w:rPr>
                <w:rFonts w:asciiTheme="minorHAnsi" w:hAnsiTheme="minorHAnsi" w:cstheme="minorHAnsi"/>
                <w:bCs/>
                <w:color w:val="FFFFFF" w:themeColor="background1"/>
                <w:sz w:val="14"/>
                <w:szCs w:val="14"/>
                <w14:ligatures w14:val="none"/>
              </w:rPr>
              <w:t xml:space="preserve">Basic stages of an animal life cycle. The importance of exercise for humans. The basic needs of animals including humans for survival.                                         </w:t>
            </w:r>
          </w:p>
          <w:p w:rsidRPr="00F35C16" w:rsidR="009E61A6" w:rsidP="0B83B5F8" w:rsidRDefault="009E61A6" w14:paraId="76DFA81E" w14:textId="0D9F6713">
            <w:pPr>
              <w:widowControl w:val="0"/>
              <w:spacing w:after="0" w:line="240" w:lineRule="auto"/>
              <w:rPr>
                <w:rFonts w:ascii="Calibri" w:hAnsi="Calibri" w:cs="Calibri" w:asciiTheme="minorAscii" w:hAnsiTheme="minorAscii" w:cstheme="minorAscii"/>
                <w:color w:val="FFFFFF" w:themeColor="background1"/>
                <w:sz w:val="14"/>
                <w:szCs w:val="14"/>
                <w:u w:val="single"/>
                <w14:ligatures w14:val="none"/>
              </w:rPr>
            </w:pPr>
          </w:p>
        </w:tc>
        <w:tc>
          <w:tcPr>
            <w:tcW w:w="98" w:type="pct"/>
            <w:tcBorders>
              <w:top w:val="nil"/>
              <w:left w:val="nil"/>
              <w:bottom w:val="nil"/>
              <w:right w:val="nil"/>
            </w:tcBorders>
            <w:tcMar/>
          </w:tcPr>
          <w:p w:rsidRPr="003A1BF1" w:rsidR="0049764E" w:rsidP="0049764E" w:rsidRDefault="0049764E" w14:paraId="250C3322" w14:textId="77777777">
            <w:pPr>
              <w:widowControl w:val="0"/>
              <w:spacing w:line="240" w:lineRule="auto"/>
              <w:rPr>
                <w:rFonts w:asciiTheme="minorHAnsi" w:hAnsiTheme="minorHAnsi" w:cstheme="minorHAnsi"/>
                <w:bCs/>
                <w:sz w:val="12"/>
                <w:szCs w:val="12"/>
                <w14:ligatures w14:val="none"/>
              </w:rPr>
            </w:pPr>
          </w:p>
        </w:tc>
        <w:tc>
          <w:tcPr>
            <w:tcW w:w="1117" w:type="pct"/>
            <w:tcBorders>
              <w:top w:val="nil"/>
              <w:left w:val="nil"/>
              <w:bottom w:val="nil"/>
              <w:right w:val="nil"/>
            </w:tcBorders>
            <w:shd w:val="clear" w:color="auto" w:fill="646B86"/>
            <w:tcMar/>
          </w:tcPr>
          <w:p w:rsidRPr="00FC3B89" w:rsidR="005C62A1" w:rsidP="009A59C4" w:rsidRDefault="005C62A1" w14:paraId="5E66AE91" w14:textId="66629D40">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4</w:t>
            </w:r>
          </w:p>
          <w:p w:rsidRPr="008E3E1D" w:rsidR="0049764E" w:rsidP="009A59C4" w:rsidRDefault="005C62A1" w14:paraId="6A697E7E" w14:textId="2F5BE089">
            <w:pPr>
              <w:widowControl w:val="0"/>
              <w:spacing w:after="0" w:line="240" w:lineRule="auto"/>
              <w:rPr>
                <w:rFonts w:asciiTheme="minorHAnsi" w:hAnsiTheme="minorHAnsi" w:cstheme="minorHAnsi"/>
                <w:b/>
                <w:bCs/>
                <w:color w:val="FFFFFF" w:themeColor="background1"/>
                <w:sz w:val="18"/>
                <w:szCs w:val="18"/>
                <w14:ligatures w14:val="none"/>
              </w:rPr>
            </w:pPr>
            <w:r w:rsidRPr="5E09E36E" w:rsidR="005C62A1">
              <w:rPr>
                <w:rFonts w:ascii="Calibri" w:hAnsi="Calibri" w:cs="Calibri" w:asciiTheme="minorAscii" w:hAnsiTheme="minorAscii" w:cstheme="minorAscii"/>
                <w:b w:val="1"/>
                <w:bCs w:val="1"/>
                <w:color w:val="FFFFFF" w:themeColor="background1"/>
                <w:sz w:val="18"/>
                <w:szCs w:val="18"/>
                <w14:ligatures w14:val="none"/>
              </w:rPr>
              <w:t>Prior knowledge...</w:t>
            </w:r>
          </w:p>
          <w:p w:rsidRPr="0079537D" w:rsidR="0079537D" w:rsidP="5E09E36E" w:rsidRDefault="0079537D" w14:paraId="51555843" w14:textId="517FB960">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30949E80">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States of matter</w:t>
            </w:r>
          </w:p>
          <w:p w:rsidRPr="0079537D" w:rsidR="0079537D" w:rsidP="5E09E36E" w:rsidRDefault="0079537D" w14:paraId="19BA70A4" w14:textId="551A9FF3">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30949E80">
              <w:rPr>
                <w:rFonts w:ascii="Calibri" w:hAnsi="Calibri" w:eastAsia="Calibri" w:cs="Calibri"/>
                <w:b w:val="0"/>
                <w:bCs w:val="0"/>
                <w:i w:val="0"/>
                <w:iCs w:val="0"/>
                <w:caps w:val="0"/>
                <w:smallCaps w:val="0"/>
                <w:noProof w:val="0"/>
                <w:color w:val="FFFFFF" w:themeColor="background1" w:themeTint="FF" w:themeShade="FF"/>
                <w:sz w:val="14"/>
                <w:szCs w:val="14"/>
                <w:lang w:val="en-GB"/>
              </w:rPr>
              <w:t>Distinguish between an object and the material from which it is made. Identify and name a variety of everyday materials.</w:t>
            </w:r>
          </w:p>
          <w:p w:rsidRPr="0079537D" w:rsidR="0079537D" w:rsidP="5E09E36E" w:rsidRDefault="0079537D" w14:paraId="4B22F2A9" w14:textId="4751ED3C">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30949E80">
              <w:rPr>
                <w:rFonts w:ascii="Calibri" w:hAnsi="Calibri" w:eastAsia="Calibri" w:cs="Calibri"/>
                <w:b w:val="0"/>
                <w:bCs w:val="0"/>
                <w:i w:val="0"/>
                <w:iCs w:val="0"/>
                <w:caps w:val="0"/>
                <w:smallCaps w:val="0"/>
                <w:noProof w:val="0"/>
                <w:color w:val="FFFFFF" w:themeColor="background1" w:themeTint="FF" w:themeShade="FF"/>
                <w:sz w:val="14"/>
                <w:szCs w:val="14"/>
                <w:lang w:val="en-GB"/>
              </w:rPr>
              <w:t>Describe the simple physical properties of a variety of everyday materials. Compare and group together a variety of everyday materials on the basis of their simple physical properties.</w:t>
            </w:r>
          </w:p>
          <w:p w:rsidRPr="0079537D" w:rsidR="0079537D" w:rsidP="5E09E36E" w:rsidRDefault="0079537D" w14:paraId="5D7BDEC6" w14:textId="1A936DA9">
            <w:pPr>
              <w:pStyle w:val="Normal"/>
              <w:spacing w:after="0" w:line="240" w:lineRule="auto"/>
              <w:rPr>
                <w:rFonts w:ascii="Calibri" w:hAnsi="Calibri" w:cs="Calibri" w:asciiTheme="minorAscii" w:hAnsiTheme="minorAscii" w:cstheme="minorAscii"/>
                <w:color w:val="FFFFFF" w:themeColor="background1"/>
                <w:sz w:val="12"/>
                <w:szCs w:val="12"/>
                <w:u w:val="single"/>
              </w:rPr>
            </w:pPr>
          </w:p>
        </w:tc>
        <w:tc>
          <w:tcPr>
            <w:tcW w:w="97" w:type="pct"/>
            <w:tcBorders>
              <w:top w:val="nil"/>
              <w:left w:val="nil"/>
              <w:bottom w:val="nil"/>
              <w:right w:val="nil"/>
            </w:tcBorders>
            <w:tcMar/>
          </w:tcPr>
          <w:p w:rsidRPr="003A1BF1" w:rsidR="0049764E" w:rsidP="0049764E" w:rsidRDefault="0049764E" w14:paraId="3EDFE88F" w14:textId="6919D386">
            <w:pPr>
              <w:widowControl w:val="0"/>
              <w:spacing w:line="240" w:lineRule="auto"/>
              <w:rPr>
                <w:rFonts w:asciiTheme="minorHAnsi" w:hAnsiTheme="minorHAnsi" w:cstheme="minorHAnsi"/>
                <w:bCs/>
                <w:sz w:val="12"/>
                <w:szCs w:val="12"/>
                <w14:ligatures w14:val="none"/>
              </w:rPr>
            </w:pPr>
          </w:p>
        </w:tc>
        <w:tc>
          <w:tcPr>
            <w:tcW w:w="1021" w:type="pct"/>
            <w:tcBorders>
              <w:top w:val="nil"/>
              <w:left w:val="nil"/>
              <w:bottom w:val="nil"/>
              <w:right w:val="nil"/>
            </w:tcBorders>
            <w:shd w:val="clear" w:color="auto" w:fill="646B86"/>
            <w:tcMar/>
          </w:tcPr>
          <w:p w:rsidRPr="00FC3B89" w:rsidR="005C62A1" w:rsidP="009A59C4" w:rsidRDefault="005C62A1" w14:paraId="70379510" w14:textId="36F01ECA">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5</w:t>
            </w:r>
          </w:p>
          <w:p w:rsidRPr="008E3E1D" w:rsidR="0049764E" w:rsidP="009A59C4" w:rsidRDefault="005C62A1" w14:paraId="7B20B724" w14:textId="7C8320CE">
            <w:pPr>
              <w:widowControl w:val="0"/>
              <w:spacing w:after="0" w:line="240" w:lineRule="auto"/>
              <w:rPr>
                <w:rFonts w:asciiTheme="minorHAnsi" w:hAnsiTheme="minorHAnsi" w:cstheme="minorHAnsi"/>
                <w:b/>
                <w:bCs/>
                <w:color w:val="FFFFFF" w:themeColor="background1"/>
                <w:sz w:val="18"/>
                <w:szCs w:val="18"/>
                <w14:ligatures w14:val="none"/>
              </w:rPr>
            </w:pPr>
            <w:r w:rsidRPr="008E3E1D">
              <w:rPr>
                <w:rFonts w:asciiTheme="minorHAnsi" w:hAnsiTheme="minorHAnsi" w:cstheme="minorHAnsi"/>
                <w:b/>
                <w:bCs/>
                <w:color w:val="FFFFFF" w:themeColor="background1"/>
                <w:sz w:val="18"/>
                <w:szCs w:val="18"/>
                <w14:ligatures w14:val="none"/>
              </w:rPr>
              <w:t>Prior knowledge...</w:t>
            </w:r>
          </w:p>
          <w:p w:rsidRPr="008E3E1D" w:rsidR="00F32715" w:rsidP="009A59C4" w:rsidRDefault="00F32715" w14:paraId="4D8E8C00" w14:textId="7EAD1D17">
            <w:pPr>
              <w:widowControl w:val="0"/>
              <w:spacing w:after="0"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w:t>
            </w:r>
            <w:r w:rsidR="00E63379">
              <w:rPr>
                <w:rFonts w:asciiTheme="minorHAnsi" w:hAnsiTheme="minorHAnsi" w:cstheme="minorHAnsi"/>
                <w:bCs/>
                <w:color w:val="FFFFFF" w:themeColor="background1"/>
                <w:sz w:val="14"/>
                <w:szCs w:val="14"/>
                <w:u w:val="single"/>
                <w14:ligatures w14:val="none"/>
              </w:rPr>
              <w:t xml:space="preserve">ls including humans </w:t>
            </w:r>
          </w:p>
          <w:p w:rsidRPr="00E04EAA" w:rsidR="00E04EAA" w:rsidP="00E04EAA" w:rsidRDefault="00E04EAA" w14:paraId="3273CCEE" w14:textId="77777777">
            <w:pPr>
              <w:spacing w:after="0" w:line="240" w:lineRule="auto"/>
              <w:rPr>
                <w:rFonts w:asciiTheme="minorHAnsi" w:hAnsiTheme="minorHAnsi" w:cstheme="minorHAnsi"/>
                <w:b/>
                <w:bCs/>
                <w:color w:val="FFFFFF" w:themeColor="background1"/>
                <w:sz w:val="14"/>
                <w:szCs w:val="14"/>
              </w:rPr>
            </w:pPr>
            <w:r w:rsidRPr="00E04EAA">
              <w:rPr>
                <w:rFonts w:asciiTheme="minorHAnsi" w:hAnsiTheme="minorHAnsi" w:cstheme="minorHAnsi"/>
                <w:color w:val="FFFFFF" w:themeColor="background1"/>
                <w:sz w:val="14"/>
                <w:szCs w:val="14"/>
              </w:rPr>
              <w:t xml:space="preserve">Describe the simple functions of the basic parts of the digestive system in humans. </w:t>
            </w:r>
          </w:p>
          <w:p w:rsidRPr="00E04EAA" w:rsidR="00E04EAA" w:rsidP="00E04EAA" w:rsidRDefault="00E04EAA" w14:paraId="007D9EA7" w14:textId="09E9C37E">
            <w:pPr>
              <w:spacing w:after="0" w:line="240" w:lineRule="auto"/>
              <w:rPr>
                <w:rFonts w:asciiTheme="minorHAnsi" w:hAnsiTheme="minorHAnsi" w:cstheme="minorHAnsi"/>
                <w:b/>
                <w:bCs/>
                <w:color w:val="FFFFFF" w:themeColor="background1"/>
                <w:sz w:val="14"/>
                <w:szCs w:val="14"/>
              </w:rPr>
            </w:pPr>
            <w:r w:rsidRPr="0B83B5F8" w:rsidR="00E04EAA">
              <w:rPr>
                <w:rFonts w:ascii="Calibri" w:hAnsi="Calibri" w:cs="Calibri" w:asciiTheme="minorAscii" w:hAnsiTheme="minorAscii" w:cstheme="minorAscii"/>
                <w:color w:val="FFFFFF" w:themeColor="background1" w:themeTint="FF" w:themeShade="FF"/>
                <w:sz w:val="14"/>
                <w:szCs w:val="14"/>
              </w:rPr>
              <w:t xml:space="preserve">Identify the different types of teeth in humans and their simple functions. </w:t>
            </w:r>
          </w:p>
          <w:p w:rsidRPr="00DF2014" w:rsidR="00203ECB" w:rsidP="009A59C4" w:rsidRDefault="00203ECB" w14:paraId="1CB2C871" w14:textId="47364573">
            <w:pPr>
              <w:spacing w:after="0" w:line="240" w:lineRule="auto"/>
              <w:rPr>
                <w:rFonts w:asciiTheme="minorHAnsi" w:hAnsiTheme="minorHAnsi" w:cstheme="minorHAnsi"/>
                <w:color w:val="FFFFFF" w:themeColor="background1"/>
                <w:sz w:val="12"/>
                <w:szCs w:val="14"/>
              </w:rPr>
            </w:pPr>
          </w:p>
        </w:tc>
        <w:tc>
          <w:tcPr>
            <w:tcW w:w="97" w:type="pct"/>
            <w:tcBorders>
              <w:top w:val="nil"/>
              <w:left w:val="nil"/>
              <w:bottom w:val="nil"/>
              <w:right w:val="nil"/>
            </w:tcBorders>
            <w:shd w:val="clear" w:color="auto" w:fill="auto"/>
            <w:tcMar/>
          </w:tcPr>
          <w:p w:rsidRPr="003A1BF1" w:rsidR="0049764E" w:rsidP="0049764E" w:rsidRDefault="0049764E" w14:paraId="535A71BE" w14:textId="77777777">
            <w:pPr>
              <w:widowControl w:val="0"/>
              <w:spacing w:line="240" w:lineRule="auto"/>
              <w:rPr>
                <w:rFonts w:asciiTheme="minorHAnsi" w:hAnsiTheme="minorHAnsi" w:cstheme="minorHAnsi"/>
                <w:bCs/>
                <w:sz w:val="12"/>
                <w:szCs w:val="12"/>
                <w14:ligatures w14:val="none"/>
              </w:rPr>
            </w:pPr>
          </w:p>
        </w:tc>
        <w:tc>
          <w:tcPr>
            <w:tcW w:w="819" w:type="pct"/>
            <w:tcBorders>
              <w:top w:val="nil"/>
              <w:left w:val="nil"/>
              <w:bottom w:val="nil"/>
              <w:right w:val="nil"/>
            </w:tcBorders>
            <w:shd w:val="clear" w:color="auto" w:fill="646B86"/>
            <w:tcMar/>
          </w:tcPr>
          <w:p w:rsidRPr="00FC3B89" w:rsidR="005C62A1" w:rsidP="009A59C4" w:rsidRDefault="005C62A1" w14:paraId="34D9ED19" w14:textId="0681FC6D">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YEAR 6</w:t>
            </w:r>
          </w:p>
          <w:p w:rsidRPr="008E3E1D" w:rsidR="0049764E" w:rsidP="009A59C4" w:rsidRDefault="005C62A1" w14:paraId="52034723" w14:textId="61AE6169">
            <w:pPr>
              <w:widowControl w:val="0"/>
              <w:spacing w:after="0" w:line="240" w:lineRule="auto"/>
              <w:rPr>
                <w:rFonts w:asciiTheme="minorHAnsi" w:hAnsiTheme="minorHAnsi" w:cstheme="minorHAnsi"/>
                <w:b/>
                <w:bCs/>
                <w:color w:val="FFFFFF" w:themeColor="background1"/>
                <w:sz w:val="18"/>
                <w:szCs w:val="18"/>
                <w14:ligatures w14:val="none"/>
              </w:rPr>
            </w:pPr>
            <w:r w:rsidRPr="008E3E1D">
              <w:rPr>
                <w:rFonts w:asciiTheme="minorHAnsi" w:hAnsiTheme="minorHAnsi" w:cstheme="minorHAnsi"/>
                <w:b/>
                <w:bCs/>
                <w:color w:val="FFFFFF" w:themeColor="background1"/>
                <w:sz w:val="18"/>
                <w:szCs w:val="18"/>
                <w14:ligatures w14:val="none"/>
              </w:rPr>
              <w:t>Prior knowledge...</w:t>
            </w:r>
          </w:p>
          <w:p w:rsidRPr="00946A45" w:rsidR="00946A45" w:rsidP="0B83B5F8" w:rsidRDefault="00946A45" w14:paraId="6F56582E" w14:textId="10EDE936">
            <w:pPr>
              <w:spacing w:after="0" w:line="240" w:lineRule="auto"/>
              <w:rPr>
                <w:rFonts w:ascii="Calibri" w:hAnsi="Calibri" w:cs="Calibri" w:asciiTheme="minorAscii" w:hAnsiTheme="minorAscii" w:cstheme="minorAscii"/>
                <w:color w:val="FFFFFF" w:themeColor="background1"/>
                <w:sz w:val="14"/>
                <w:szCs w:val="14"/>
                <w:u w:val="single"/>
              </w:rPr>
            </w:pPr>
          </w:p>
        </w:tc>
      </w:tr>
      <w:tr w:rsidRPr="00196C5C" w:rsidR="00BC5F6A" w:rsidTr="0B83B5F8" w14:paraId="5073EF92" w14:textId="77777777">
        <w:trPr>
          <w:trHeight w:val="323"/>
        </w:trPr>
        <w:tc>
          <w:tcPr>
            <w:tcW w:w="649" w:type="pct"/>
            <w:tcBorders>
              <w:top w:val="nil"/>
              <w:left w:val="nil"/>
              <w:bottom w:val="nil"/>
              <w:right w:val="nil"/>
            </w:tcBorders>
            <w:shd w:val="clear" w:color="auto" w:fill="auto"/>
            <w:tcMar/>
          </w:tcPr>
          <w:p w:rsidRPr="00196C5C" w:rsidR="0049764E" w:rsidP="0049764E" w:rsidRDefault="0049764E" w14:paraId="123B21FC" w14:textId="77777777">
            <w:pPr>
              <w:widowControl w:val="0"/>
              <w:spacing w:line="240" w:lineRule="auto"/>
              <w:rPr>
                <w:rFonts w:asciiTheme="minorHAnsi" w:hAnsiTheme="minorHAnsi" w:cstheme="minorHAnsi"/>
                <w:b/>
                <w:bCs/>
                <w:sz w:val="12"/>
                <w:szCs w:val="12"/>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01938D6D"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196C5C" w:rsidR="0049764E" w:rsidP="0049764E" w:rsidRDefault="0049764E" w14:paraId="14A55003" w14:textId="77777777">
            <w:pPr>
              <w:widowControl w:val="0"/>
              <w:spacing w:line="240" w:lineRule="auto"/>
              <w:rPr>
                <w:rFonts w:asciiTheme="minorHAnsi" w:hAnsiTheme="minorHAnsi" w:cstheme="minorHAnsi"/>
                <w:b/>
                <w:bCs/>
                <w:sz w:val="12"/>
                <w:szCs w:val="12"/>
                <w14:ligatures w14:val="none"/>
              </w:rPr>
            </w:pPr>
          </w:p>
        </w:tc>
        <w:tc>
          <w:tcPr>
            <w:tcW w:w="98" w:type="pct"/>
            <w:tcBorders>
              <w:top w:val="nil"/>
              <w:left w:val="nil"/>
              <w:bottom w:val="nil"/>
              <w:right w:val="nil"/>
            </w:tcBorders>
            <w:shd w:val="clear" w:color="auto" w:fill="auto"/>
            <w:tcMar/>
          </w:tcPr>
          <w:p w:rsidRPr="00196C5C" w:rsidR="0049764E" w:rsidP="0049764E" w:rsidRDefault="0049764E" w14:paraId="24FB4C86" w14:textId="77777777">
            <w:pPr>
              <w:widowControl w:val="0"/>
              <w:spacing w:line="240" w:lineRule="auto"/>
              <w:rPr>
                <w:rFonts w:asciiTheme="minorHAnsi" w:hAnsiTheme="minorHAnsi" w:cstheme="minorHAnsi"/>
                <w:b/>
                <w:bCs/>
                <w:sz w:val="12"/>
                <w:szCs w:val="12"/>
                <w14:ligatures w14:val="none"/>
              </w:rPr>
            </w:pPr>
          </w:p>
        </w:tc>
        <w:tc>
          <w:tcPr>
            <w:tcW w:w="1117" w:type="pct"/>
            <w:tcBorders>
              <w:top w:val="nil"/>
              <w:left w:val="nil"/>
              <w:bottom w:val="nil"/>
              <w:right w:val="nil"/>
            </w:tcBorders>
            <w:shd w:val="clear" w:color="auto" w:fill="auto"/>
            <w:tcMar/>
          </w:tcPr>
          <w:p w:rsidRPr="00196C5C" w:rsidR="0049764E" w:rsidP="0049764E" w:rsidRDefault="0049764E" w14:paraId="57B36FF5" w14:textId="77777777">
            <w:pPr>
              <w:widowControl w:val="0"/>
              <w:spacing w:line="240" w:lineRule="auto"/>
              <w:rPr>
                <w:rFonts w:asciiTheme="minorHAnsi" w:hAnsiTheme="minorHAnsi" w:cstheme="minorHAnsi"/>
                <w:b/>
                <w:bCs/>
                <w:sz w:val="12"/>
                <w:szCs w:val="12"/>
                <w14:ligatures w14:val="none"/>
              </w:rPr>
            </w:pPr>
          </w:p>
        </w:tc>
        <w:tc>
          <w:tcPr>
            <w:tcW w:w="97" w:type="pct"/>
            <w:tcBorders>
              <w:top w:val="nil"/>
              <w:left w:val="nil"/>
              <w:bottom w:val="nil"/>
              <w:right w:val="nil"/>
            </w:tcBorders>
            <w:shd w:val="clear" w:color="auto" w:fill="auto"/>
            <w:tcMar/>
          </w:tcPr>
          <w:p w:rsidRPr="00196C5C" w:rsidR="0049764E" w:rsidP="0049764E" w:rsidRDefault="0049764E" w14:paraId="19DADFD6" w14:textId="77777777">
            <w:pPr>
              <w:widowControl w:val="0"/>
              <w:spacing w:line="240" w:lineRule="auto"/>
              <w:rPr>
                <w:rFonts w:asciiTheme="minorHAnsi" w:hAnsiTheme="minorHAnsi" w:cstheme="minorHAnsi"/>
                <w:b/>
                <w:bCs/>
                <w:sz w:val="12"/>
                <w:szCs w:val="12"/>
                <w14:ligatures w14:val="none"/>
              </w:rPr>
            </w:pPr>
          </w:p>
        </w:tc>
        <w:tc>
          <w:tcPr>
            <w:tcW w:w="1021" w:type="pct"/>
            <w:tcBorders>
              <w:top w:val="nil"/>
              <w:left w:val="nil"/>
              <w:bottom w:val="nil"/>
              <w:right w:val="nil"/>
            </w:tcBorders>
            <w:shd w:val="clear" w:color="auto" w:fill="auto"/>
            <w:tcMar/>
          </w:tcPr>
          <w:p w:rsidRPr="00196C5C" w:rsidR="0049764E" w:rsidP="0049764E" w:rsidRDefault="0049764E" w14:paraId="7CC9DE05" w14:textId="77777777">
            <w:pPr>
              <w:widowControl w:val="0"/>
              <w:spacing w:line="240" w:lineRule="auto"/>
              <w:rPr>
                <w:rFonts w:asciiTheme="minorHAnsi" w:hAnsiTheme="minorHAnsi" w:cstheme="minorHAnsi"/>
                <w:b/>
                <w:bCs/>
                <w:sz w:val="12"/>
                <w:szCs w:val="12"/>
                <w14:ligatures w14:val="none"/>
              </w:rPr>
            </w:pPr>
          </w:p>
        </w:tc>
        <w:tc>
          <w:tcPr>
            <w:tcW w:w="97" w:type="pct"/>
            <w:tcBorders>
              <w:top w:val="nil"/>
              <w:left w:val="nil"/>
              <w:bottom w:val="nil"/>
              <w:right w:val="nil"/>
            </w:tcBorders>
            <w:shd w:val="clear" w:color="auto" w:fill="auto"/>
            <w:tcMar/>
          </w:tcPr>
          <w:p w:rsidRPr="00196C5C" w:rsidR="0049764E" w:rsidP="0049764E" w:rsidRDefault="0049764E" w14:paraId="67575861" w14:textId="77777777">
            <w:pPr>
              <w:widowControl w:val="0"/>
              <w:spacing w:line="240" w:lineRule="auto"/>
              <w:rPr>
                <w:rFonts w:asciiTheme="minorHAnsi" w:hAnsiTheme="minorHAnsi" w:cstheme="minorHAnsi"/>
                <w:b/>
                <w:bCs/>
                <w:sz w:val="12"/>
                <w:szCs w:val="12"/>
                <w14:ligatures w14:val="none"/>
              </w:rPr>
            </w:pPr>
          </w:p>
        </w:tc>
        <w:tc>
          <w:tcPr>
            <w:tcW w:w="819" w:type="pct"/>
            <w:tcBorders>
              <w:top w:val="nil"/>
              <w:left w:val="nil"/>
              <w:bottom w:val="nil"/>
              <w:right w:val="nil"/>
            </w:tcBorders>
            <w:shd w:val="clear" w:color="auto" w:fill="auto"/>
            <w:tcMar/>
          </w:tcPr>
          <w:p w:rsidRPr="00196C5C" w:rsidR="0049764E" w:rsidP="0049764E" w:rsidRDefault="0049764E" w14:paraId="1CE6771A" w14:textId="77777777">
            <w:pPr>
              <w:widowControl w:val="0"/>
              <w:spacing w:line="240" w:lineRule="auto"/>
              <w:rPr>
                <w:rFonts w:asciiTheme="minorHAnsi" w:hAnsiTheme="minorHAnsi" w:cstheme="minorHAnsi"/>
                <w:b/>
                <w:bCs/>
                <w:sz w:val="12"/>
                <w:szCs w:val="12"/>
                <w14:ligatures w14:val="none"/>
              </w:rPr>
            </w:pPr>
          </w:p>
        </w:tc>
      </w:tr>
      <w:tr w:rsidRPr="00196C5C" w:rsidR="00BC5F6A" w:rsidTr="0B83B5F8" w14:paraId="577185E6" w14:textId="77777777">
        <w:trPr>
          <w:trHeight w:val="1395"/>
        </w:trPr>
        <w:tc>
          <w:tcPr>
            <w:tcW w:w="649" w:type="pct"/>
            <w:tcBorders>
              <w:top w:val="nil"/>
              <w:left w:val="nil"/>
              <w:bottom w:val="nil"/>
              <w:right w:val="nil"/>
            </w:tcBorders>
            <w:shd w:val="clear" w:color="auto" w:fill="D5AD3B"/>
            <w:tcMar/>
            <w:vAlign w:val="center"/>
          </w:tcPr>
          <w:p w:rsidRPr="00FC3B89" w:rsidR="00E97385" w:rsidP="00FC3B89" w:rsidRDefault="00680746" w14:paraId="7F8AD0CE" w14:textId="0446E141">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INTENT</w:t>
            </w:r>
          </w:p>
          <w:p w:rsidRPr="00FC3B89" w:rsidR="00E97385" w:rsidP="00FC3B89" w:rsidRDefault="00E97385" w14:paraId="0ABA86B0" w14:textId="4820C048">
            <w:pPr>
              <w:widowControl w:val="0"/>
              <w:spacing w:after="0" w:line="240" w:lineRule="auto"/>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30CDCED4"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D5AD3B"/>
            <w:tcMar/>
          </w:tcPr>
          <w:p w:rsidRPr="008E3E1D" w:rsidR="009E61A6" w:rsidP="009E61A6" w:rsidRDefault="009E61A6" w14:paraId="3F1171AD" w14:textId="77777777">
            <w:pPr>
              <w:widowControl w:val="0"/>
              <w:spacing w:after="0"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Animals including humans </w:t>
            </w:r>
          </w:p>
          <w:p w:rsidRPr="008E3E1D" w:rsidR="009E61A6" w:rsidP="009E61A6" w:rsidRDefault="009E61A6" w14:paraId="1B42C980" w14:textId="77777777">
            <w:pPr>
              <w:widowControl w:val="0"/>
              <w:spacing w:after="0" w:line="240" w:lineRule="auto"/>
              <w:rPr>
                <w:rFonts w:asciiTheme="minorHAnsi" w:hAnsiTheme="minorHAnsi" w:cstheme="minorHAnsi"/>
                <w:bCs/>
                <w:color w:val="FFFFFF" w:themeColor="background1"/>
                <w:sz w:val="14"/>
                <w:szCs w:val="14"/>
                <w14:ligatures w14:val="none"/>
              </w:rPr>
            </w:pPr>
            <w:r w:rsidRPr="008E3E1D">
              <w:rPr>
                <w:rFonts w:asciiTheme="minorHAnsi" w:hAnsiTheme="minorHAnsi" w:cstheme="minorHAnsi"/>
                <w:bCs/>
                <w:color w:val="FFFFFF" w:themeColor="background1"/>
                <w:sz w:val="14"/>
                <w:szCs w:val="14"/>
                <w14:ligatures w14:val="none"/>
              </w:rPr>
              <w:t>Pupils will develop knowledge, skills and understanding in nutrition, muscles, bones and joints and conduct their own research to answer questions.</w:t>
            </w:r>
          </w:p>
          <w:p w:rsidRPr="00581233" w:rsidR="009E61A6" w:rsidP="0B83B5F8" w:rsidRDefault="009E61A6" w14:paraId="62845A07" w14:textId="5E7D70EE">
            <w:pPr>
              <w:widowControl w:val="0"/>
              <w:spacing w:after="0" w:line="240" w:lineRule="auto"/>
              <w:rPr>
                <w:rFonts w:ascii="Calibri" w:hAnsi="Calibri" w:cs="Calibri" w:asciiTheme="minorAscii" w:hAnsiTheme="minorAscii" w:cstheme="minorAscii"/>
                <w:color w:val="FFFFFF" w:themeColor="background1"/>
                <w:sz w:val="14"/>
                <w:szCs w:val="14"/>
                <w:u w:val="single"/>
                <w14:ligatures w14:val="none"/>
              </w:rPr>
            </w:pPr>
          </w:p>
        </w:tc>
        <w:tc>
          <w:tcPr>
            <w:tcW w:w="98" w:type="pct"/>
            <w:tcBorders>
              <w:top w:val="nil"/>
              <w:left w:val="nil"/>
              <w:bottom w:val="nil"/>
              <w:right w:val="nil"/>
            </w:tcBorders>
            <w:tcMar/>
          </w:tcPr>
          <w:p w:rsidRPr="008E3E1D" w:rsidR="0049764E" w:rsidP="0049764E" w:rsidRDefault="0049764E" w14:paraId="0A7EB588"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D5AD3B"/>
            <w:tcMar/>
          </w:tcPr>
          <w:p w:rsidR="7F46D5EA" w:rsidP="5E09E36E" w:rsidRDefault="7F46D5EA" w14:paraId="7C08AF2E" w14:textId="29209388">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7F46D5EA">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States of matter</w:t>
            </w:r>
          </w:p>
          <w:p w:rsidR="7F46D5EA" w:rsidP="5E09E36E" w:rsidRDefault="7F46D5EA" w14:paraId="38D8DC6A" w14:textId="7D61AEE5">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7F46D5EA">
              <w:rPr>
                <w:rFonts w:ascii="Calibri" w:hAnsi="Calibri" w:eastAsia="Calibri" w:cs="Calibri"/>
                <w:b w:val="0"/>
                <w:bCs w:val="0"/>
                <w:i w:val="0"/>
                <w:iCs w:val="0"/>
                <w:caps w:val="0"/>
                <w:smallCaps w:val="0"/>
                <w:noProof w:val="0"/>
                <w:color w:val="FFFFFF" w:themeColor="background1" w:themeTint="FF" w:themeShade="FF"/>
                <w:sz w:val="14"/>
                <w:szCs w:val="14"/>
                <w:lang w:val="en-GB"/>
              </w:rPr>
              <w:t>Pupils will understand the molecular structure of the three states of matter (solid, liquid and gas). They will practically investigate the processes involved to change these states. Pupils will be able to use scientific vocabulary to explain how the water cycle works.</w:t>
            </w:r>
          </w:p>
          <w:p w:rsidR="5E09E36E" w:rsidP="5E09E36E" w:rsidRDefault="5E09E36E" w14:paraId="261C48BC" w14:textId="0E3DAD8A">
            <w:pPr>
              <w:pStyle w:val="Normal"/>
              <w:widowControl w:val="0"/>
              <w:spacing w:after="0" w:line="240" w:lineRule="auto"/>
              <w:rPr>
                <w:rFonts w:ascii="Calibri" w:hAnsi="Calibri" w:cs="Calibri" w:asciiTheme="minorAscii" w:hAnsiTheme="minorAscii" w:cstheme="minorAscii"/>
                <w:color w:val="FFFFFF" w:themeColor="background1" w:themeTint="FF" w:themeShade="FF"/>
                <w:sz w:val="14"/>
                <w:szCs w:val="14"/>
              </w:rPr>
            </w:pPr>
          </w:p>
          <w:p w:rsidRPr="009E4A18" w:rsidR="009E4A18" w:rsidP="009E4A18" w:rsidRDefault="009E4A18" w14:paraId="32510F26" w14:textId="77777777">
            <w:pPr>
              <w:rPr>
                <w:rFonts w:asciiTheme="minorHAnsi" w:hAnsiTheme="minorHAnsi" w:cstheme="minorHAnsi"/>
                <w:sz w:val="14"/>
                <w:szCs w:val="14"/>
              </w:rPr>
            </w:pPr>
          </w:p>
        </w:tc>
        <w:tc>
          <w:tcPr>
            <w:tcW w:w="97" w:type="pct"/>
            <w:tcBorders>
              <w:top w:val="nil"/>
              <w:left w:val="nil"/>
              <w:bottom w:val="nil"/>
              <w:right w:val="nil"/>
            </w:tcBorders>
            <w:tcMar/>
          </w:tcPr>
          <w:p w:rsidRPr="008E3E1D" w:rsidR="0049764E" w:rsidP="0049764E" w:rsidRDefault="0049764E" w14:paraId="35D7734A"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D5AD3B"/>
            <w:tcMar/>
          </w:tcPr>
          <w:p w:rsidRPr="008E3E1D" w:rsidR="00F32715" w:rsidP="00DF2014" w:rsidRDefault="00F32715" w14:paraId="003A8932" w14:textId="4663F297">
            <w:pPr>
              <w:widowControl w:val="0"/>
              <w:spacing w:after="0"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Animal</w:t>
            </w:r>
            <w:r w:rsidR="00E63379">
              <w:rPr>
                <w:rFonts w:asciiTheme="minorHAnsi" w:hAnsiTheme="minorHAnsi" w:cstheme="minorHAnsi"/>
                <w:bCs/>
                <w:color w:val="FFFFFF" w:themeColor="background1"/>
                <w:sz w:val="14"/>
                <w:szCs w:val="14"/>
                <w:u w:val="single"/>
                <w14:ligatures w14:val="none"/>
              </w:rPr>
              <w:t>s including humans</w:t>
            </w:r>
          </w:p>
          <w:p w:rsidR="005F7BD3" w:rsidP="00E63379" w:rsidRDefault="00DF2014" w14:paraId="568EFABE" w14:textId="77777777">
            <w:pPr>
              <w:widowControl w:val="0"/>
              <w:spacing w:after="0" w:line="240" w:lineRule="auto"/>
              <w:rPr>
                <w:rFonts w:asciiTheme="minorHAnsi" w:hAnsiTheme="minorHAnsi" w:cstheme="minorHAnsi"/>
                <w:bCs/>
                <w:color w:val="FFFFFF" w:themeColor="background1"/>
                <w:sz w:val="14"/>
                <w:szCs w:val="14"/>
                <w14:ligatures w14:val="none"/>
              </w:rPr>
            </w:pPr>
            <w:r w:rsidRPr="0B83B5F8" w:rsidR="00DF2014">
              <w:rPr>
                <w:rFonts w:ascii="Calibri" w:hAnsi="Calibri" w:cs="Calibri" w:asciiTheme="minorAscii" w:hAnsiTheme="minorAscii" w:cstheme="minorAscii"/>
                <w:color w:val="FFFFFF" w:themeColor="background1"/>
                <w:sz w:val="14"/>
                <w:szCs w:val="14"/>
                <w14:ligatures w14:val="none"/>
              </w:rPr>
              <w:t xml:space="preserve">Pupils </w:t>
            </w:r>
            <w:r w:rsidRPr="0B83B5F8" w:rsidR="00E63379">
              <w:rPr>
                <w:rFonts w:ascii="Calibri" w:hAnsi="Calibri" w:cs="Calibri" w:asciiTheme="minorAscii" w:hAnsiTheme="minorAscii" w:cstheme="minorAscii"/>
                <w:color w:val="FFFFFF" w:themeColor="background1"/>
                <w:sz w:val="14"/>
                <w:szCs w:val="14"/>
                <w14:ligatures w14:val="none"/>
              </w:rPr>
              <w:t>will be able to describe the different stages of a human life cycle.</w:t>
            </w:r>
          </w:p>
          <w:p w:rsidR="00E63379" w:rsidP="00E63379" w:rsidRDefault="00E63379" w14:paraId="0EB6E8E1" w14:textId="6F2FE5FF">
            <w:pPr>
              <w:spacing w:after="0" w:line="240" w:lineRule="auto"/>
              <w:rPr>
                <w:rFonts w:asciiTheme="minorHAnsi" w:hAnsiTheme="minorHAnsi" w:cstheme="minorHAnsi"/>
                <w:color w:val="FFFFFF" w:themeColor="background1"/>
                <w:sz w:val="14"/>
                <w:szCs w:val="14"/>
                <w:u w:val="single"/>
              </w:rPr>
            </w:pPr>
          </w:p>
          <w:p w:rsidRPr="008E3E1D" w:rsidR="00E63379" w:rsidP="00E63379" w:rsidRDefault="00E63379" w14:paraId="20303F72" w14:textId="035E5FD4">
            <w:pPr>
              <w:widowControl w:val="0"/>
              <w:spacing w:after="0" w:line="240" w:lineRule="auto"/>
              <w:rPr>
                <w:rFonts w:asciiTheme="minorHAnsi" w:hAnsiTheme="minorHAnsi" w:cstheme="minorHAnsi"/>
                <w:color w:val="FFFFFF"/>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20A5673F"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D5AD3B"/>
            <w:tcMar/>
          </w:tcPr>
          <w:p w:rsidRPr="00240CE1" w:rsidR="00946A45" w:rsidP="0B83B5F8" w:rsidRDefault="002D1BAE" w14:paraId="591F5BF3" w14:textId="724A0AC1">
            <w:pPr>
              <w:widowControl w:val="0"/>
              <w:spacing w:after="0" w:line="240" w:lineRule="auto"/>
              <w:rPr>
                <w:rFonts w:ascii="Calibri" w:hAnsi="Calibri" w:cs="Calibri" w:asciiTheme="minorAscii" w:hAnsiTheme="minorAscii" w:cstheme="minorAscii"/>
                <w:color w:val="FFFFFF" w:themeColor="background1"/>
                <w:sz w:val="14"/>
                <w:szCs w:val="14"/>
                <w14:ligatures w14:val="none"/>
              </w:rPr>
            </w:pPr>
          </w:p>
        </w:tc>
      </w:tr>
      <w:tr w:rsidRPr="00196C5C" w:rsidR="00BC5F6A" w:rsidTr="0B83B5F8" w14:paraId="632AD461" w14:textId="77777777">
        <w:tc>
          <w:tcPr>
            <w:tcW w:w="649" w:type="pct"/>
            <w:tcBorders>
              <w:top w:val="nil"/>
              <w:left w:val="nil"/>
              <w:bottom w:val="nil"/>
              <w:right w:val="nil"/>
            </w:tcBorders>
            <w:shd w:val="clear" w:color="auto" w:fill="auto"/>
            <w:tcMar/>
          </w:tcPr>
          <w:p w:rsidRPr="00FC3B89" w:rsidR="0049764E" w:rsidP="00FC3B89" w:rsidRDefault="0049764E" w14:paraId="392AAE88" w14:textId="77777777">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3576796A"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8E3E1D" w:rsidR="0049764E" w:rsidP="0049764E" w:rsidRDefault="0049764E" w14:paraId="1D1CA177" w14:textId="77777777">
            <w:pPr>
              <w:widowControl w:val="0"/>
              <w:spacing w:line="240" w:lineRule="auto"/>
              <w:rPr>
                <w:rFonts w:asciiTheme="minorHAnsi" w:hAnsiTheme="minorHAnsi" w:cstheme="minorHAnsi"/>
                <w:b/>
                <w:bCs/>
                <w:sz w:val="14"/>
                <w:szCs w:val="14"/>
                <w14:ligatures w14:val="none"/>
              </w:rPr>
            </w:pPr>
          </w:p>
        </w:tc>
        <w:tc>
          <w:tcPr>
            <w:tcW w:w="98" w:type="pct"/>
            <w:tcBorders>
              <w:top w:val="nil"/>
              <w:left w:val="nil"/>
              <w:bottom w:val="nil"/>
              <w:right w:val="nil"/>
            </w:tcBorders>
            <w:shd w:val="clear" w:color="auto" w:fill="auto"/>
            <w:tcMar/>
          </w:tcPr>
          <w:p w:rsidRPr="008E3E1D" w:rsidR="0049764E" w:rsidP="0049764E" w:rsidRDefault="0049764E" w14:paraId="6E6B106B"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uto"/>
            <w:tcMar/>
          </w:tcPr>
          <w:p w:rsidRPr="008E3E1D" w:rsidR="0049764E" w:rsidP="0049764E" w:rsidRDefault="0049764E" w14:paraId="1C61CFEF"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6F72CF6D"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auto"/>
            <w:tcMar/>
          </w:tcPr>
          <w:p w:rsidRPr="008E3E1D" w:rsidR="0049764E" w:rsidP="0049764E" w:rsidRDefault="0049764E" w14:paraId="228C6D01"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003E8221"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auto"/>
            <w:tcMar/>
          </w:tcPr>
          <w:p w:rsidRPr="008E3E1D" w:rsidR="0049764E" w:rsidP="0049764E" w:rsidRDefault="0049764E" w14:paraId="7912D964" w14:textId="77777777">
            <w:pPr>
              <w:widowControl w:val="0"/>
              <w:spacing w:line="240" w:lineRule="auto"/>
              <w:rPr>
                <w:rFonts w:asciiTheme="minorHAnsi" w:hAnsiTheme="minorHAnsi" w:cstheme="minorHAnsi"/>
                <w:b/>
                <w:bCs/>
                <w:sz w:val="14"/>
                <w:szCs w:val="14"/>
                <w14:ligatures w14:val="none"/>
              </w:rPr>
            </w:pPr>
          </w:p>
        </w:tc>
      </w:tr>
      <w:tr w:rsidRPr="00196C5C" w:rsidR="00BC5F6A" w:rsidTr="0B83B5F8" w14:paraId="40990ECA" w14:textId="77777777">
        <w:trPr>
          <w:trHeight w:val="2607"/>
        </w:trPr>
        <w:tc>
          <w:tcPr>
            <w:tcW w:w="649" w:type="pct"/>
            <w:tcBorders>
              <w:top w:val="nil"/>
              <w:left w:val="nil"/>
              <w:bottom w:val="nil"/>
              <w:right w:val="nil"/>
            </w:tcBorders>
            <w:shd w:val="clear" w:color="auto" w:fill="8CADAE"/>
            <w:tcMar/>
          </w:tcPr>
          <w:p w:rsidRPr="00FC3B89" w:rsidR="0049764E" w:rsidP="00FC3B89" w:rsidRDefault="0049764E" w14:paraId="32412208" w14:textId="77777777">
            <w:pPr>
              <w:widowControl w:val="0"/>
              <w:spacing w:after="0"/>
              <w:jc w:val="center"/>
              <w:rPr>
                <w:rFonts w:asciiTheme="minorHAnsi" w:hAnsiTheme="minorHAnsi" w:cstheme="minorHAnsi"/>
                <w:b/>
                <w:bCs/>
                <w:color w:val="FFFFFF" w:themeColor="background1"/>
                <w14:ligatures w14:val="none"/>
              </w:rPr>
            </w:pPr>
          </w:p>
          <w:p w:rsidRPr="00FC3B89" w:rsidR="00883F62" w:rsidP="00FC3B89" w:rsidRDefault="00883F62" w14:paraId="6EDEF855" w14:textId="77777777">
            <w:pPr>
              <w:widowControl w:val="0"/>
              <w:spacing w:after="0"/>
              <w:jc w:val="center"/>
              <w:rPr>
                <w:rFonts w:asciiTheme="minorHAnsi" w:hAnsiTheme="minorHAnsi" w:cstheme="minorHAnsi"/>
                <w:b/>
                <w:bCs/>
                <w:color w:val="FFFFFF" w:themeColor="background1"/>
                <w14:ligatures w14:val="none"/>
              </w:rPr>
            </w:pPr>
          </w:p>
          <w:p w:rsidRPr="00FC3B89" w:rsidR="00883F62" w:rsidP="00FC3B89" w:rsidRDefault="00883F62" w14:paraId="0EDD3934" w14:textId="05574D6E">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VOCABULARY / STICKY KNOWLEDGE</w:t>
            </w:r>
          </w:p>
          <w:p w:rsidRPr="00FC3B89" w:rsidR="00883F62" w:rsidP="00FC3B89" w:rsidRDefault="00883F62" w14:paraId="055768AC" w14:textId="77777777">
            <w:pPr>
              <w:widowControl w:val="0"/>
              <w:spacing w:after="0"/>
              <w:jc w:val="center"/>
              <w:rPr>
                <w:rFonts w:asciiTheme="minorHAnsi" w:hAnsiTheme="minorHAnsi" w:cstheme="minorHAnsi"/>
                <w:b/>
                <w:bCs/>
                <w:color w:val="FFFFFF" w:themeColor="background1"/>
                <w14:ligatures w14:val="none"/>
              </w:rPr>
            </w:pPr>
          </w:p>
          <w:p w:rsidRPr="00FC3B89" w:rsidR="00883F62" w:rsidP="00FC3B89" w:rsidRDefault="00883F62" w14:paraId="7D22699F" w14:textId="57E84978">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2C3AF78B"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8CADAE"/>
            <w:tcMar/>
          </w:tcPr>
          <w:p w:rsidRPr="008E3E1D" w:rsidR="009E61A6" w:rsidP="009E61A6" w:rsidRDefault="000B70AA" w14:paraId="46546519" w14:textId="77777777">
            <w:pPr>
              <w:widowControl w:val="0"/>
              <w:spacing w:after="0" w:line="240" w:lineRule="auto"/>
              <w:rPr>
                <w:rFonts w:eastAsia="Calibri" w:asciiTheme="minorHAnsi" w:hAnsiTheme="minorHAnsi" w:cstheme="minorHAnsi"/>
                <w:color w:val="FFFFFF" w:themeColor="background1"/>
                <w:sz w:val="14"/>
                <w:szCs w:val="14"/>
                <w:u w:val="single"/>
              </w:rPr>
            </w:pPr>
            <w:r w:rsidRPr="008E3E1D">
              <w:rPr>
                <w:rFonts w:eastAsia="Calibri" w:asciiTheme="minorHAnsi" w:hAnsiTheme="minorHAnsi" w:cstheme="minorHAnsi"/>
                <w:color w:val="FFFFFF" w:themeColor="background1"/>
                <w:sz w:val="14"/>
                <w:szCs w:val="14"/>
              </w:rPr>
              <w:t xml:space="preserve"> </w:t>
            </w:r>
            <w:r w:rsidRPr="008E3E1D" w:rsidR="009E61A6">
              <w:rPr>
                <w:rFonts w:eastAsia="Calibri" w:asciiTheme="minorHAnsi" w:hAnsiTheme="minorHAnsi" w:cstheme="minorHAnsi"/>
                <w:color w:val="FFFFFF" w:themeColor="background1"/>
                <w:sz w:val="14"/>
                <w:szCs w:val="14"/>
                <w:u w:val="single"/>
              </w:rPr>
              <w:t xml:space="preserve">Animals including humans - </w:t>
            </w:r>
            <w:r w:rsidRPr="008E3E1D" w:rsidR="009E61A6">
              <w:rPr>
                <w:rFonts w:eastAsia="Calibri" w:asciiTheme="minorHAnsi" w:hAnsiTheme="minorHAnsi" w:cstheme="minorHAnsi"/>
                <w:color w:val="FFFFFF" w:themeColor="background1"/>
                <w:sz w:val="14"/>
                <w:szCs w:val="14"/>
              </w:rPr>
              <w:t>Nutrients, nutrition, carbohydrates, protein, fats, vitamins, water, fibre, skeleton, bones, joints, endoskeleton, exoskeleton, vertebrates, invertebrates, muscles, contract, relax.</w:t>
            </w:r>
          </w:p>
          <w:p w:rsidRPr="008E3E1D" w:rsidR="009E61A6" w:rsidP="009E61A6" w:rsidRDefault="009E61A6" w14:paraId="2EB756E3" w14:textId="77777777">
            <w:pPr>
              <w:spacing w:after="0" w:line="240" w:lineRule="auto"/>
              <w:rPr>
                <w:rFonts w:eastAsia="Calibri" w:asciiTheme="minorHAnsi" w:hAnsiTheme="minorHAnsi" w:cstheme="minorHAnsi"/>
                <w:color w:val="FFFFFF" w:themeColor="background1"/>
                <w:sz w:val="14"/>
                <w:szCs w:val="14"/>
              </w:rPr>
            </w:pPr>
            <w:r w:rsidRPr="008E3E1D">
              <w:rPr>
                <w:rFonts w:eastAsia="Calibri" w:asciiTheme="minorHAnsi" w:hAnsiTheme="minorHAnsi" w:cstheme="minorHAnsi"/>
                <w:color w:val="FFFFFF" w:themeColor="background1"/>
                <w:sz w:val="14"/>
                <w:szCs w:val="14"/>
              </w:rPr>
              <w:t xml:space="preserve">Different animals are adapted to eat different foods. </w:t>
            </w:r>
          </w:p>
          <w:p w:rsidRPr="008E3E1D" w:rsidR="009E61A6" w:rsidP="009E61A6" w:rsidRDefault="009E61A6" w14:paraId="4A8CFE08" w14:textId="77777777">
            <w:pPr>
              <w:spacing w:after="0" w:line="240" w:lineRule="auto"/>
              <w:rPr>
                <w:rFonts w:eastAsia="Calibri" w:asciiTheme="minorHAnsi" w:hAnsiTheme="minorHAnsi" w:cstheme="minorHAnsi"/>
                <w:color w:val="FFFFFF" w:themeColor="background1"/>
                <w:sz w:val="14"/>
                <w:szCs w:val="14"/>
              </w:rPr>
            </w:pPr>
            <w:r w:rsidRPr="0B83B5F8" w:rsidR="009E61A6">
              <w:rPr>
                <w:rFonts w:ascii="Calibri" w:hAnsi="Calibri" w:eastAsia="Calibri" w:cs="Calibri" w:asciiTheme="minorAscii" w:hAnsiTheme="minorAscii" w:cstheme="minorAscii"/>
                <w:color w:val="FFFFFF" w:themeColor="background1" w:themeTint="FF" w:themeShade="FF"/>
                <w:sz w:val="14"/>
                <w:szCs w:val="14"/>
              </w:rPr>
              <w:t>Many animals have skeletons to support their bodies and protect vital organs. Muscles are connected to bones and move them when they contract. Movable joints connect bones.</w:t>
            </w:r>
            <w:r>
              <w:tab/>
            </w:r>
          </w:p>
          <w:p w:rsidRPr="004F7D57" w:rsidR="004F7D57" w:rsidP="0B83B5F8" w:rsidRDefault="009E61A6" w14:paraId="6D374FDB" w14:textId="6AAFD5DD">
            <w:pPr>
              <w:widowControl w:val="0"/>
              <w:spacing w:after="0" w:line="240" w:lineRule="auto"/>
              <w:jc w:val="both"/>
              <w:rPr>
                <w:rFonts w:ascii="Calibri" w:hAnsi="Calibri" w:cs="Calibri" w:asciiTheme="minorAscii" w:hAnsiTheme="minorAscii" w:cstheme="minorAscii"/>
                <w:color w:val="FFFFFF" w:themeColor="background1"/>
                <w:sz w:val="14"/>
                <w:szCs w:val="14"/>
              </w:rPr>
            </w:pPr>
          </w:p>
        </w:tc>
        <w:tc>
          <w:tcPr>
            <w:tcW w:w="98" w:type="pct"/>
            <w:tcBorders>
              <w:top w:val="nil"/>
              <w:left w:val="nil"/>
              <w:bottom w:val="nil"/>
              <w:right w:val="nil"/>
            </w:tcBorders>
            <w:tcMar/>
          </w:tcPr>
          <w:p w:rsidRPr="008E3E1D" w:rsidR="0049764E" w:rsidP="0049764E" w:rsidRDefault="0049764E" w14:paraId="7DFF85E2"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8CADAE"/>
            <w:tcMar/>
          </w:tcPr>
          <w:p w:rsidRPr="009E4A18" w:rsidR="009E4A18" w:rsidP="5E09E36E" w:rsidRDefault="009E4A18" w14:paraId="2446B9E9" w14:textId="6C13E422">
            <w:pPr>
              <w:widowControl w:val="0"/>
              <w:spacing w:after="12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1FF46352">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 xml:space="preserve">States of matter - </w:t>
            </w:r>
            <w:r w:rsidRPr="5E09E36E" w:rsidR="1FF46352">
              <w:rPr>
                <w:rFonts w:ascii="Calibri" w:hAnsi="Calibri" w:eastAsia="Calibri" w:cs="Calibri"/>
                <w:b w:val="0"/>
                <w:bCs w:val="0"/>
                <w:i w:val="0"/>
                <w:iCs w:val="0"/>
                <w:caps w:val="0"/>
                <w:smallCaps w:val="0"/>
                <w:noProof w:val="0"/>
                <w:color w:val="FFFFFF" w:themeColor="background1" w:themeTint="FF" w:themeShade="FF"/>
                <w:sz w:val="14"/>
                <w:szCs w:val="14"/>
                <w:lang w:val="en-GB"/>
              </w:rPr>
              <w:t>Solid, liquid, gas, particles, state, materials, properties, matter, melt, freeze, water, ice, temperature, process, condensation, evaporation, water vapour, energy, precipitation, collection.</w:t>
            </w:r>
          </w:p>
          <w:p w:rsidRPr="009E4A18" w:rsidR="009E4A18" w:rsidP="5E09E36E" w:rsidRDefault="009E4A18" w14:paraId="08F75F2B" w14:textId="6548B2E6">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1FF46352">
              <w:rPr>
                <w:rFonts w:ascii="Calibri" w:hAnsi="Calibri" w:eastAsia="Calibri" w:cs="Calibri"/>
                <w:b w:val="0"/>
                <w:bCs w:val="0"/>
                <w:i w:val="0"/>
                <w:iCs w:val="0"/>
                <w:caps w:val="0"/>
                <w:smallCaps w:val="0"/>
                <w:noProof w:val="0"/>
                <w:color w:val="FFFFFF" w:themeColor="background1" w:themeTint="FF" w:themeShade="FF"/>
                <w:sz w:val="14"/>
                <w:szCs w:val="14"/>
                <w:lang w:val="en-GB"/>
              </w:rPr>
              <w:t>Solids, liquids and gases have different properties.</w:t>
            </w:r>
          </w:p>
          <w:p w:rsidRPr="009E4A18" w:rsidR="009E4A18" w:rsidP="5E09E36E" w:rsidRDefault="009E4A18" w14:paraId="3B0E766D" w14:textId="1D576779">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1FF46352">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Materials can be divided into solids, liquids and gases. </w:t>
            </w:r>
          </w:p>
          <w:p w:rsidRPr="009E4A18" w:rsidR="009E4A18" w:rsidP="5E09E36E" w:rsidRDefault="009E4A18" w14:paraId="7F129715" w14:textId="159B1D5D">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1FF46352">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Heating causes solids to melt into liquids and liquids evaporate into gases. </w:t>
            </w:r>
          </w:p>
          <w:p w:rsidRPr="009E4A18" w:rsidR="009E4A18" w:rsidP="5E09E36E" w:rsidRDefault="009E4A18" w14:paraId="40062818" w14:textId="1B2FA447">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1FF46352">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Cooling causes gases to condense into liquids and liquids to freeze into solids. </w:t>
            </w:r>
          </w:p>
          <w:p w:rsidRPr="009E4A18" w:rsidR="009E4A18" w:rsidP="5E09E36E" w:rsidRDefault="009E4A18" w14:paraId="0042CB59" w14:textId="76982688">
            <w:pPr>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1FF46352">
              <w:rPr>
                <w:rFonts w:ascii="Calibri" w:hAnsi="Calibri" w:eastAsia="Calibri" w:cs="Calibri"/>
                <w:b w:val="0"/>
                <w:bCs w:val="0"/>
                <w:i w:val="0"/>
                <w:iCs w:val="0"/>
                <w:caps w:val="0"/>
                <w:smallCaps w:val="0"/>
                <w:noProof w:val="0"/>
                <w:color w:val="FFFFFF" w:themeColor="background1" w:themeTint="FF" w:themeShade="FF"/>
                <w:sz w:val="14"/>
                <w:szCs w:val="14"/>
                <w:lang w:val="en-GB"/>
              </w:rPr>
              <w:t>The temperature at which given substances change state are always the same.</w:t>
            </w:r>
          </w:p>
          <w:p w:rsidRPr="009E4A18" w:rsidR="009E4A18" w:rsidP="5E09E36E" w:rsidRDefault="009E4A18" w14:paraId="4EC01CB9" w14:textId="710A288D">
            <w:pPr>
              <w:pStyle w:val="Normal"/>
              <w:spacing w:after="0" w:line="240" w:lineRule="auto"/>
              <w:rPr>
                <w:rFonts w:ascii="Calibri" w:hAnsi="Calibri" w:cs="Calibri" w:asciiTheme="minorAscii" w:hAnsiTheme="minorAscii" w:cstheme="minorAscii"/>
                <w:color w:val="FFFFFF"/>
                <w:sz w:val="14"/>
                <w:szCs w:val="14"/>
                <w:u w:val="single"/>
                <w14:ligatures w14:val="none"/>
              </w:rPr>
            </w:pPr>
          </w:p>
        </w:tc>
        <w:tc>
          <w:tcPr>
            <w:tcW w:w="97" w:type="pct"/>
            <w:tcBorders>
              <w:top w:val="nil"/>
              <w:left w:val="nil"/>
              <w:bottom w:val="nil"/>
              <w:right w:val="nil"/>
            </w:tcBorders>
            <w:tcMar/>
          </w:tcPr>
          <w:p w:rsidRPr="008E3E1D" w:rsidR="0049764E" w:rsidP="0049764E" w:rsidRDefault="0049764E" w14:paraId="3B1AB528"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8CADAE"/>
            <w:tcMar/>
          </w:tcPr>
          <w:p w:rsidRPr="00E04EAA" w:rsidR="00E04EAA" w:rsidP="00E04EAA" w:rsidRDefault="00F32715" w14:paraId="3559162C" w14:textId="3649F236">
            <w:pPr>
              <w:widowControl w:val="0"/>
              <w:spacing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Animals</w:t>
            </w:r>
            <w:r w:rsidRPr="008E3E1D" w:rsidR="009A59C4">
              <w:rPr>
                <w:rFonts w:asciiTheme="minorHAnsi" w:hAnsiTheme="minorHAnsi" w:cstheme="minorHAnsi"/>
                <w:bCs/>
                <w:color w:val="FFFFFF" w:themeColor="background1"/>
                <w:sz w:val="14"/>
                <w:szCs w:val="14"/>
                <w:u w:val="single"/>
                <w14:ligatures w14:val="none"/>
              </w:rPr>
              <w:t xml:space="preserve"> i</w:t>
            </w:r>
            <w:r w:rsidR="00E04EAA">
              <w:rPr>
                <w:rFonts w:asciiTheme="minorHAnsi" w:hAnsiTheme="minorHAnsi" w:cstheme="minorHAnsi"/>
                <w:bCs/>
                <w:color w:val="FFFFFF" w:themeColor="background1"/>
                <w:sz w:val="14"/>
                <w:szCs w:val="14"/>
                <w:u w:val="single"/>
                <w14:ligatures w14:val="none"/>
              </w:rPr>
              <w:t xml:space="preserve">ncluding humans - </w:t>
            </w:r>
            <w:r w:rsidR="00E04EAA">
              <w:rPr>
                <w:rFonts w:asciiTheme="minorHAnsi" w:hAnsiTheme="minorHAnsi" w:cstheme="minorHAnsi"/>
                <w:color w:val="FFFFFF" w:themeColor="background1"/>
                <w:sz w:val="14"/>
                <w:szCs w:val="14"/>
              </w:rPr>
              <w:t>foetus, embryo, womb, gestation, baby, toddler, teenager, elderly, growth, development, p</w:t>
            </w:r>
            <w:r w:rsidRPr="00E04EAA" w:rsidR="00E04EAA">
              <w:rPr>
                <w:rFonts w:asciiTheme="minorHAnsi" w:hAnsiTheme="minorHAnsi" w:cstheme="minorHAnsi"/>
                <w:color w:val="FFFFFF" w:themeColor="background1"/>
                <w:sz w:val="14"/>
                <w:szCs w:val="14"/>
              </w:rPr>
              <w:t>uberty</w:t>
            </w:r>
            <w:r w:rsidR="00E04EAA">
              <w:rPr>
                <w:rFonts w:asciiTheme="minorHAnsi" w:hAnsiTheme="minorHAnsi" w:cstheme="minorHAnsi"/>
                <w:color w:val="FFFFFF" w:themeColor="background1"/>
                <w:sz w:val="14"/>
                <w:szCs w:val="14"/>
              </w:rPr>
              <w:t>, hormone, physical, emotional.</w:t>
            </w:r>
          </w:p>
          <w:p w:rsidRPr="00E04EAA" w:rsidR="00E04EAA" w:rsidP="00E04EAA" w:rsidRDefault="00E04EAA" w14:paraId="693DC77F" w14:textId="77777777">
            <w:pPr>
              <w:spacing w:after="0" w:line="240" w:lineRule="auto"/>
              <w:rPr>
                <w:rFonts w:asciiTheme="minorHAnsi" w:hAnsiTheme="minorHAnsi" w:cstheme="minorHAnsi"/>
                <w:color w:val="FFFFFF" w:themeColor="background1"/>
                <w:sz w:val="14"/>
                <w:szCs w:val="14"/>
              </w:rPr>
            </w:pPr>
            <w:r w:rsidRPr="00E04EAA">
              <w:rPr>
                <w:rFonts w:asciiTheme="minorHAnsi" w:hAnsiTheme="minorHAnsi" w:cstheme="minorHAnsi"/>
                <w:color w:val="FFFFFF" w:themeColor="background1"/>
                <w:sz w:val="14"/>
                <w:szCs w:val="14"/>
              </w:rPr>
              <w:t>Different animals mature at different rates and live to different ages.</w:t>
            </w:r>
          </w:p>
          <w:p w:rsidR="00E04EAA" w:rsidP="00E04EAA" w:rsidRDefault="00E04EAA" w14:paraId="6C564DEA" w14:textId="7720E7C0">
            <w:pPr>
              <w:spacing w:after="0" w:line="240" w:lineRule="auto"/>
              <w:rPr>
                <w:rFonts w:asciiTheme="minorHAnsi" w:hAnsiTheme="minorHAnsi" w:cstheme="minorHAnsi"/>
                <w:color w:val="FFFFFF" w:themeColor="background1"/>
                <w:sz w:val="14"/>
                <w:szCs w:val="14"/>
              </w:rPr>
            </w:pPr>
            <w:r w:rsidRPr="00E04EAA">
              <w:rPr>
                <w:rFonts w:asciiTheme="minorHAnsi" w:hAnsiTheme="minorHAnsi" w:cstheme="minorHAnsi"/>
                <w:color w:val="FFFFFF" w:themeColor="background1"/>
                <w:sz w:val="14"/>
                <w:szCs w:val="14"/>
              </w:rPr>
              <w:t>Puberty is something we all go through, a process which prepares our bodies for being adults, and reproduction. Hormones control these changes; which can be physical and/or emotional</w:t>
            </w:r>
            <w:r w:rsidR="009E61A6">
              <w:rPr>
                <w:rFonts w:asciiTheme="minorHAnsi" w:hAnsiTheme="minorHAnsi" w:cstheme="minorHAnsi"/>
                <w:color w:val="FFFFFF" w:themeColor="background1"/>
                <w:sz w:val="14"/>
                <w:szCs w:val="14"/>
              </w:rPr>
              <w:t>.</w:t>
            </w:r>
          </w:p>
          <w:p w:rsidRPr="00E04EAA" w:rsidR="009E61A6" w:rsidP="00E04EAA" w:rsidRDefault="009E61A6" w14:paraId="4467AFE7" w14:textId="77777777">
            <w:pPr>
              <w:spacing w:after="0" w:line="240" w:lineRule="auto"/>
              <w:rPr>
                <w:rFonts w:asciiTheme="minorHAnsi" w:hAnsiTheme="minorHAnsi" w:cstheme="minorHAnsi"/>
                <w:color w:val="FFFFFF" w:themeColor="background1"/>
                <w:sz w:val="14"/>
                <w:szCs w:val="14"/>
              </w:rPr>
            </w:pPr>
          </w:p>
          <w:p w:rsidRPr="00E04EAA" w:rsidR="00E04EAA" w:rsidP="00E04EAA" w:rsidRDefault="00E04EAA" w14:paraId="6BB63D7F" w14:textId="32EC7A01">
            <w:pPr>
              <w:spacing w:after="0" w:line="240" w:lineRule="auto"/>
              <w:rPr>
                <w:rFonts w:asciiTheme="minorHAnsi" w:hAnsiTheme="minorHAnsi" w:cstheme="minorHAnsi"/>
                <w:color w:val="FFFFFF" w:themeColor="background1"/>
                <w:sz w:val="14"/>
                <w:szCs w:val="14"/>
              </w:rPr>
            </w:pPr>
          </w:p>
          <w:p w:rsidRPr="00E04EAA" w:rsidR="00E04EAA" w:rsidP="00E04EAA" w:rsidRDefault="00E04EAA" w14:paraId="0AA4921B" w14:textId="5687198E">
            <w:pPr>
              <w:spacing w:after="0" w:line="240" w:lineRule="auto"/>
              <w:rPr>
                <w:rFonts w:asciiTheme="minorHAnsi" w:hAnsiTheme="minorHAnsi" w:cstheme="minorHAnsi"/>
                <w:color w:val="FFFFFF" w:themeColor="background1"/>
                <w:sz w:val="14"/>
                <w:szCs w:val="14"/>
                <w:u w:val="single"/>
              </w:rPr>
            </w:pPr>
          </w:p>
        </w:tc>
        <w:tc>
          <w:tcPr>
            <w:tcW w:w="97" w:type="pct"/>
            <w:tcBorders>
              <w:top w:val="nil"/>
              <w:left w:val="nil"/>
              <w:bottom w:val="nil"/>
              <w:right w:val="nil"/>
            </w:tcBorders>
            <w:shd w:val="clear" w:color="auto" w:fill="auto"/>
            <w:tcMar/>
          </w:tcPr>
          <w:p w:rsidRPr="008E3E1D" w:rsidR="0049764E" w:rsidP="0049764E" w:rsidRDefault="0049764E" w14:paraId="6685CFBA"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8CADAE"/>
            <w:tcMar/>
          </w:tcPr>
          <w:p w:rsidRPr="00240CE1" w:rsidR="00026E6F" w:rsidP="009A59C4" w:rsidRDefault="00026E6F" w14:paraId="367EFC12" w14:textId="20816015">
            <w:pPr>
              <w:spacing w:after="0" w:line="240" w:lineRule="auto"/>
              <w:rPr>
                <w:rFonts w:asciiTheme="minorHAnsi" w:hAnsiTheme="minorHAnsi" w:cstheme="minorHAnsi"/>
                <w:color w:val="FFFFFF" w:themeColor="background1"/>
                <w:sz w:val="14"/>
                <w:szCs w:val="14"/>
                <w:u w:val="single"/>
              </w:rPr>
            </w:pPr>
          </w:p>
        </w:tc>
      </w:tr>
      <w:tr w:rsidRPr="00196C5C" w:rsidR="00BC5F6A" w:rsidTr="0B83B5F8" w14:paraId="71BF8B92" w14:textId="77777777">
        <w:tc>
          <w:tcPr>
            <w:tcW w:w="649" w:type="pct"/>
            <w:tcBorders>
              <w:top w:val="nil"/>
              <w:left w:val="nil"/>
              <w:bottom w:val="nil"/>
              <w:right w:val="nil"/>
            </w:tcBorders>
            <w:shd w:val="clear" w:color="auto" w:fill="auto"/>
            <w:tcMar/>
          </w:tcPr>
          <w:p w:rsidRPr="008B383A" w:rsidR="0049764E" w:rsidP="0049764E" w:rsidRDefault="0049764E" w14:paraId="4AD92377" w14:textId="77777777">
            <w:pPr>
              <w:widowControl w:val="0"/>
              <w:spacing w:line="240" w:lineRule="auto"/>
              <w:rPr>
                <w:rFonts w:asciiTheme="minorHAnsi" w:hAnsiTheme="minorHAnsi" w:cstheme="minorHAnsi"/>
                <w:b/>
                <w:bCs/>
                <w:sz w:val="10"/>
                <w:szCs w:val="12"/>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07325C08"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8E3E1D" w:rsidR="0049764E" w:rsidP="0049764E" w:rsidRDefault="0049764E" w14:paraId="3201638B" w14:textId="77777777">
            <w:pPr>
              <w:widowControl w:val="0"/>
              <w:spacing w:line="240" w:lineRule="auto"/>
              <w:rPr>
                <w:rFonts w:asciiTheme="minorHAnsi" w:hAnsiTheme="minorHAnsi" w:cstheme="minorHAnsi"/>
                <w:b/>
                <w:bCs/>
                <w:sz w:val="14"/>
                <w:szCs w:val="14"/>
                <w14:ligatures w14:val="none"/>
              </w:rPr>
            </w:pPr>
          </w:p>
        </w:tc>
        <w:tc>
          <w:tcPr>
            <w:tcW w:w="98" w:type="pct"/>
            <w:tcBorders>
              <w:top w:val="nil"/>
              <w:left w:val="nil"/>
              <w:bottom w:val="nil"/>
              <w:right w:val="nil"/>
            </w:tcBorders>
            <w:shd w:val="clear" w:color="auto" w:fill="auto"/>
            <w:tcMar/>
          </w:tcPr>
          <w:p w:rsidRPr="008E3E1D" w:rsidR="0049764E" w:rsidP="0049764E" w:rsidRDefault="0049764E" w14:paraId="7A548DA8"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uto"/>
            <w:tcMar/>
          </w:tcPr>
          <w:p w:rsidRPr="008E3E1D" w:rsidR="0049764E" w:rsidP="0049764E" w:rsidRDefault="0049764E" w14:paraId="18CB4EC9"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4A9A2619"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auto"/>
            <w:tcMar/>
          </w:tcPr>
          <w:p w:rsidRPr="008E3E1D" w:rsidR="0049764E" w:rsidP="0049764E" w:rsidRDefault="0049764E" w14:paraId="16B465F3"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21B7DF17"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auto"/>
            <w:tcMar/>
          </w:tcPr>
          <w:p w:rsidRPr="008E3E1D" w:rsidR="0049764E" w:rsidP="0049764E" w:rsidRDefault="0049764E" w14:paraId="25F63798" w14:textId="77777777">
            <w:pPr>
              <w:widowControl w:val="0"/>
              <w:spacing w:line="240" w:lineRule="auto"/>
              <w:rPr>
                <w:rFonts w:asciiTheme="minorHAnsi" w:hAnsiTheme="minorHAnsi" w:cstheme="minorHAnsi"/>
                <w:b/>
                <w:bCs/>
                <w:sz w:val="14"/>
                <w:szCs w:val="14"/>
                <w14:ligatures w14:val="none"/>
              </w:rPr>
            </w:pPr>
          </w:p>
        </w:tc>
      </w:tr>
      <w:tr w:rsidRPr="00196C5C" w:rsidR="00BC5F6A" w:rsidTr="0B83B5F8" w14:paraId="47DDD83C" w14:textId="77777777">
        <w:trPr>
          <w:trHeight w:val="3525"/>
        </w:trPr>
        <w:tc>
          <w:tcPr>
            <w:tcW w:w="649" w:type="pct"/>
            <w:tcBorders>
              <w:top w:val="nil"/>
              <w:left w:val="nil"/>
              <w:bottom w:val="nil"/>
              <w:right w:val="nil"/>
            </w:tcBorders>
            <w:shd w:val="clear" w:color="auto" w:fill="AEAAAA" w:themeFill="background2" w:themeFillShade="BF"/>
            <w:tcMar/>
          </w:tcPr>
          <w:p w:rsidRPr="00FC3B89" w:rsidR="008777F0" w:rsidP="00FC3B89" w:rsidRDefault="008777F0" w14:paraId="7CD77655"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64DE5C1A"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6E4B52B4"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4A0D32CF" w14:textId="77777777">
            <w:pPr>
              <w:widowControl w:val="0"/>
              <w:spacing w:after="0"/>
              <w:jc w:val="center"/>
              <w:rPr>
                <w:rFonts w:asciiTheme="minorHAnsi" w:hAnsiTheme="minorHAnsi" w:cstheme="minorHAnsi"/>
                <w:b/>
                <w:bCs/>
                <w:color w:val="FFFFFF" w:themeColor="background1"/>
                <w14:ligatures w14:val="none"/>
              </w:rPr>
            </w:pPr>
          </w:p>
          <w:p w:rsidRPr="00FC3B89" w:rsidR="0049764E" w:rsidP="00FC3B89" w:rsidRDefault="00FB759D" w14:paraId="05D45501" w14:textId="77777777">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SEQUENCE OF LESSONS</w:t>
            </w:r>
          </w:p>
          <w:p w:rsidRPr="00FC3B89" w:rsidR="008777F0" w:rsidP="00FC3B89" w:rsidRDefault="008777F0" w14:paraId="163E1609"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3ADB40A3"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5612C40A"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5C5A5992" w14:textId="084B9153">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112B27DC"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EAAAA" w:themeFill="background2" w:themeFillShade="BF"/>
            <w:tcMar/>
          </w:tcPr>
          <w:p w:rsidRPr="008E3E1D" w:rsidR="009E61A6" w:rsidP="0B83B5F8" w:rsidRDefault="009E61A6" w14:paraId="2BADEFD0" w14:textId="77777777">
            <w:pPr>
              <w:widowControl w:val="0"/>
              <w:spacing w:after="0" w:line="240" w:lineRule="auto"/>
              <w:rPr>
                <w:rFonts w:ascii="Calibri" w:hAnsi="Calibri" w:cs="Calibri" w:asciiTheme="minorAscii" w:hAnsiTheme="minorAscii" w:cstheme="minorAscii"/>
                <w:b w:val="1"/>
                <w:bCs w:val="1"/>
                <w:color w:val="FFFFFF" w:themeColor="background1"/>
                <w:sz w:val="14"/>
                <w:szCs w:val="14"/>
                <w:u w:val="single"/>
                <w14:ligatures w14:val="none"/>
              </w:rPr>
            </w:pPr>
            <w:r w:rsidRPr="0B83B5F8" w:rsidR="009E61A6">
              <w:rPr>
                <w:rFonts w:ascii="Calibri" w:hAnsi="Calibri" w:cs="Calibri" w:asciiTheme="minorAscii" w:hAnsiTheme="minorAscii" w:cstheme="minorAscii"/>
                <w:b w:val="1"/>
                <w:bCs w:val="1"/>
                <w:color w:val="FFFFFF" w:themeColor="background1"/>
                <w:sz w:val="14"/>
                <w:szCs w:val="14"/>
                <w:u w:val="single"/>
                <w14:ligatures w14:val="none"/>
              </w:rPr>
              <w:t>Animals including humans</w:t>
            </w:r>
          </w:p>
          <w:p w:rsidRPr="008E3E1D" w:rsidR="009E61A6" w:rsidP="0B83B5F8" w:rsidRDefault="009E61A6" w14:paraId="4AD5B5C9" w14:textId="3FE357EB">
            <w:pPr>
              <w:widowControl w:val="0"/>
              <w:spacing w:after="0" w:line="240" w:lineRule="auto"/>
              <w:rPr>
                <w:rFonts w:ascii="Calibri" w:hAnsi="Calibri" w:cs="Calibri" w:asciiTheme="minorAscii" w:hAnsiTheme="minorAscii" w:cstheme="minorAscii"/>
                <w:b w:val="1"/>
                <w:bCs w:val="1"/>
                <w:color w:val="FFFFFF" w:themeColor="background1"/>
                <w:sz w:val="14"/>
                <w:szCs w:val="14"/>
                <w14:ligatures w14:val="none"/>
              </w:rPr>
            </w:pPr>
            <w:r w:rsidRPr="0B83B5F8" w:rsidR="009E61A6">
              <w:rPr>
                <w:rFonts w:ascii="Calibri" w:hAnsi="Calibri" w:cs="Calibri" w:asciiTheme="minorAscii" w:hAnsiTheme="minorAscii" w:cstheme="minorAscii"/>
                <w:b w:val="1"/>
                <w:bCs w:val="1"/>
                <w:color w:val="FFFFFF" w:themeColor="background1"/>
                <w:sz w:val="14"/>
                <w:szCs w:val="14"/>
                <w14:ligatures w14:val="none"/>
              </w:rPr>
              <w:t xml:space="preserve"> </w:t>
            </w:r>
            <w:r w:rsidRPr="0B83B5F8" w:rsidR="009E61A6">
              <w:rPr>
                <w:rFonts w:ascii="Calibri" w:hAnsi="Calibri" w:cs="Calibri" w:asciiTheme="minorAscii" w:hAnsiTheme="minorAscii" w:cstheme="minorAscii"/>
                <w:b w:val="1"/>
                <w:bCs w:val="1"/>
                <w:color w:val="FFFFFF" w:themeColor="background1"/>
                <w:sz w:val="14"/>
                <w:szCs w:val="14"/>
                <w14:ligatures w14:val="none"/>
              </w:rPr>
              <w:t>Explorify</w:t>
            </w:r>
            <w:r w:rsidRPr="0B83B5F8" w:rsidR="009E61A6">
              <w:rPr>
                <w:rFonts w:ascii="Calibri" w:hAnsi="Calibri" w:cs="Calibri" w:asciiTheme="minorAscii" w:hAnsiTheme="minorAscii" w:cstheme="minorAscii"/>
                <w:b w:val="1"/>
                <w:bCs w:val="1"/>
                <w:color w:val="FFFFFF" w:themeColor="background1"/>
                <w:sz w:val="14"/>
                <w:szCs w:val="14"/>
                <w14:ligatures w14:val="none"/>
              </w:rPr>
              <w:t xml:space="preserve"> - https://explorify.uk/en/activities/the-big-question/what-food-helps-to-keep-us-healthy</w:t>
            </w:r>
          </w:p>
          <w:p w:rsidRPr="008E3E1D" w:rsidR="009E61A6" w:rsidP="009E61A6" w:rsidRDefault="009E61A6" w14:paraId="6D456742" w14:textId="77777777">
            <w:pPr>
              <w:pStyle w:val="NoSpacing"/>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 xml:space="preserve">1.  To identify that animals and humans need the right types and amounts of nutrition. </w:t>
            </w:r>
          </w:p>
          <w:p w:rsidRPr="008E3E1D" w:rsidR="009E61A6" w:rsidP="009E61A6" w:rsidRDefault="009E61A6" w14:paraId="1A972FF0" w14:textId="77777777">
            <w:pPr>
              <w:pStyle w:val="NoSpacing"/>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2. To identify that animals and humans cannot make their own food; they get nutrition from what they eat.</w:t>
            </w:r>
          </w:p>
          <w:p w:rsidR="009E61A6" w:rsidP="009E61A6" w:rsidRDefault="009E61A6" w14:paraId="3516BF76" w14:textId="0FB0AE9C">
            <w:pPr>
              <w:pStyle w:val="NoSpacing"/>
              <w:rPr>
                <w:rFonts w:asciiTheme="minorHAnsi" w:hAnsiTheme="minorHAnsi" w:cstheme="minorHAnsi"/>
                <w:color w:val="FFFFFF" w:themeColor="background1"/>
                <w:sz w:val="14"/>
                <w:szCs w:val="14"/>
              </w:rPr>
            </w:pPr>
            <w:r w:rsidRPr="008E3E1D">
              <w:rPr>
                <w:rFonts w:asciiTheme="minorHAnsi" w:hAnsiTheme="minorHAnsi" w:cstheme="minorHAnsi"/>
                <w:color w:val="FFFFFF" w:themeColor="background1"/>
                <w:sz w:val="14"/>
                <w:szCs w:val="14"/>
              </w:rPr>
              <w:t>3. To identify that some animals and humans have skeletons for support, protection and movement.</w:t>
            </w:r>
          </w:p>
          <w:p w:rsidRPr="008E3E1D" w:rsidR="009E61A6" w:rsidP="009E61A6" w:rsidRDefault="009E61A6" w14:paraId="08276128" w14:textId="77777777">
            <w:pPr>
              <w:pStyle w:val="NoSpacing"/>
              <w:rPr>
                <w:rFonts w:asciiTheme="minorHAnsi" w:hAnsiTheme="minorHAnsi" w:cstheme="minorHAnsi"/>
                <w:color w:val="FFFFFF" w:themeColor="background1"/>
                <w:sz w:val="14"/>
                <w:szCs w:val="14"/>
              </w:rPr>
            </w:pPr>
          </w:p>
          <w:p w:rsidRPr="00581233" w:rsidR="00581233" w:rsidP="0B83B5F8" w:rsidRDefault="009E61A6" w14:paraId="3FA4D307" w14:textId="51CD6881">
            <w:pPr>
              <w:widowControl w:val="0"/>
              <w:spacing w:after="0" w:line="240" w:lineRule="auto"/>
              <w:rPr>
                <w:rFonts w:ascii="Calibri" w:hAnsi="Calibri" w:cs="Calibri" w:asciiTheme="minorAscii" w:hAnsiTheme="minorAscii" w:cstheme="minorAscii"/>
                <w:b w:val="1"/>
                <w:bCs w:val="1"/>
                <w:color w:val="FFFFFF" w:themeColor="background1"/>
                <w:sz w:val="14"/>
                <w:szCs w:val="14"/>
                <w:u w:val="single"/>
                <w14:ligatures w14:val="none"/>
              </w:rPr>
            </w:pPr>
          </w:p>
        </w:tc>
        <w:tc>
          <w:tcPr>
            <w:tcW w:w="98" w:type="pct"/>
            <w:tcBorders>
              <w:top w:val="nil"/>
              <w:left w:val="nil"/>
              <w:bottom w:val="nil"/>
              <w:right w:val="nil"/>
            </w:tcBorders>
            <w:tcMar/>
          </w:tcPr>
          <w:p w:rsidRPr="008E3E1D" w:rsidR="0049764E" w:rsidP="0049764E" w:rsidRDefault="0049764E" w14:paraId="31407E8C"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EAAAA" w:themeFill="background2" w:themeFillShade="BF"/>
            <w:tcMar/>
          </w:tcPr>
          <w:p w:rsidR="009E4A18" w:rsidP="5E09E36E" w:rsidRDefault="009E4A18" w14:paraId="0CBB0ABA" w14:textId="50D66E98">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6731E262">
              <w:rPr>
                <w:rFonts w:ascii="Calibri" w:hAnsi="Calibri" w:eastAsia="Calibri" w:cs="Calibri"/>
                <w:b w:val="1"/>
                <w:bCs w:val="1"/>
                <w:i w:val="0"/>
                <w:iCs w:val="0"/>
                <w:caps w:val="0"/>
                <w:smallCaps w:val="0"/>
                <w:strike w:val="0"/>
                <w:dstrike w:val="0"/>
                <w:noProof w:val="0"/>
                <w:color w:val="FFFFFF" w:themeColor="background1" w:themeTint="FF" w:themeShade="FF"/>
                <w:sz w:val="14"/>
                <w:szCs w:val="14"/>
                <w:u w:val="single"/>
                <w:lang w:val="en-GB"/>
              </w:rPr>
              <w:t>States of matter</w:t>
            </w:r>
          </w:p>
          <w:p w:rsidR="009E4A18" w:rsidP="5E09E36E" w:rsidRDefault="009E4A18" w14:paraId="675BEB60" w14:textId="4DA7424F">
            <w:pPr>
              <w:pStyle w:val="NoSpacing"/>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6731E262">
              <w:rPr>
                <w:color w:val="FFFFFF" w:themeColor="background1" w:themeTint="FF" w:themeShade="FF"/>
                <w:sz w:val="14"/>
                <w:szCs w:val="14"/>
              </w:rPr>
              <w:t>1.  To explain the particle structure and properties of a solid, liquid and gas.</w:t>
            </w:r>
          </w:p>
          <w:p w:rsidR="009E4A18" w:rsidP="5E09E36E" w:rsidRDefault="009E4A18" w14:paraId="73741B63" w14:textId="412AD510">
            <w:pPr>
              <w:pStyle w:val="NoSpacing"/>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6731E262">
              <w:rPr>
                <w:color w:val="FFFFFF" w:themeColor="background1" w:themeTint="FF" w:themeShade="FF"/>
                <w:sz w:val="14"/>
                <w:szCs w:val="14"/>
              </w:rPr>
              <w:t>2. To practically investigate gas.</w:t>
            </w:r>
          </w:p>
          <w:p w:rsidR="009E4A18" w:rsidP="5E09E36E" w:rsidRDefault="009E4A18" w14:paraId="30C490B6" w14:textId="63C5A7DC">
            <w:pPr>
              <w:pStyle w:val="NoSpacing"/>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6731E262">
              <w:rPr>
                <w:color w:val="FFFFFF" w:themeColor="background1" w:themeTint="FF" w:themeShade="FF"/>
                <w:sz w:val="14"/>
                <w:szCs w:val="14"/>
              </w:rPr>
              <w:t>3. To explain how materials change state when they are heated or cooled.</w:t>
            </w:r>
          </w:p>
          <w:p w:rsidR="009E4A18" w:rsidP="5E09E36E" w:rsidRDefault="009E4A18" w14:paraId="0C98BF03" w14:textId="505C92BD">
            <w:pPr>
              <w:pStyle w:val="NoSpacing"/>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6731E262">
              <w:rPr>
                <w:color w:val="FFFFFF" w:themeColor="background1" w:themeTint="FF" w:themeShade="FF"/>
                <w:sz w:val="14"/>
                <w:szCs w:val="14"/>
              </w:rPr>
              <w:t>4.  To practically explain the process of evaporation.</w:t>
            </w:r>
          </w:p>
          <w:p w:rsidR="009E4A18" w:rsidP="5E09E36E" w:rsidRDefault="009E4A18" w14:paraId="7F3C54C4" w14:textId="6E09F903">
            <w:pPr>
              <w:pStyle w:val="NoSpacing"/>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6731E262">
              <w:rPr>
                <w:color w:val="FFFFFF" w:themeColor="background1" w:themeTint="FF" w:themeShade="FF"/>
                <w:sz w:val="14"/>
                <w:szCs w:val="14"/>
              </w:rPr>
              <w:t>5.  To explain the process of the water cycle.</w:t>
            </w:r>
          </w:p>
          <w:p w:rsidR="5E09E36E" w:rsidP="5E09E36E" w:rsidRDefault="5E09E36E" w14:paraId="06827FB4">
            <w:pPr>
              <w:pStyle w:val="Normal"/>
              <w:widowControl w:val="0"/>
              <w:spacing w:after="0" w:line="240" w:lineRule="auto"/>
              <w:rPr>
                <w:rFonts w:ascii="Calibri" w:hAnsi="Calibri" w:cs="Calibri" w:asciiTheme="minorAscii" w:hAnsiTheme="minorAscii" w:cstheme="minorAscii"/>
                <w:b w:val="1"/>
                <w:bCs w:val="1"/>
                <w:color w:val="FFFFFF" w:themeColor="background1" w:themeTint="FF" w:themeShade="FF"/>
                <w:sz w:val="14"/>
                <w:szCs w:val="14"/>
                <w:u w:val="single"/>
              </w:rPr>
            </w:pPr>
          </w:p>
          <w:p w:rsidRPr="008E3E1D" w:rsidR="00CC24E3" w:rsidP="0B83B5F8" w:rsidRDefault="00CC24E3" w14:paraId="7B47F2C8" w14:textId="234FA3A4">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3F6140FD" w14:textId="4DD78E01">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157C71A9" w14:textId="5FCA6BFB">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7D29F5B1" w14:textId="43ACCAFE">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01257BD3" w14:textId="3E478156">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00456769" w14:textId="6F29EE1D">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5D096511" w14:textId="1CC1D86A">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7609A760" w14:textId="1E3A30B2">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256DD36A" w14:textId="5B69C631">
            <w:pPr>
              <w:pStyle w:val="NoSpacing"/>
              <w:rPr>
                <w:rFonts w:ascii="Calibri" w:hAnsi="Calibri" w:cs="Calibri" w:asciiTheme="minorAscii" w:hAnsiTheme="minorAscii" w:cstheme="minorAscii"/>
                <w:color w:val="FFFFFF" w:themeColor="background1" w:themeTint="FF" w:themeShade="FF"/>
                <w:sz w:val="14"/>
                <w:szCs w:val="14"/>
              </w:rPr>
            </w:pPr>
          </w:p>
          <w:p w:rsidRPr="008E3E1D" w:rsidR="00CC24E3" w:rsidP="0B83B5F8" w:rsidRDefault="00CC24E3" w14:paraId="124393E2" w14:textId="666D6BD6">
            <w:pPr>
              <w:pStyle w:val="NoSpacing"/>
              <w:rPr>
                <w:rFonts w:ascii="Calibri" w:hAnsi="Calibri" w:cs="Calibri" w:asciiTheme="minorAscii" w:hAnsiTheme="minorAscii" w:cstheme="minorAscii"/>
                <w:color w:val="FFFFFF" w:themeColor="background1"/>
                <w:sz w:val="14"/>
                <w:szCs w:val="14"/>
              </w:rPr>
            </w:pPr>
          </w:p>
        </w:tc>
        <w:tc>
          <w:tcPr>
            <w:tcW w:w="97" w:type="pct"/>
            <w:tcBorders>
              <w:top w:val="nil"/>
              <w:left w:val="nil"/>
              <w:bottom w:val="nil"/>
              <w:right w:val="nil"/>
            </w:tcBorders>
            <w:tcMar/>
          </w:tcPr>
          <w:p w:rsidRPr="008E3E1D" w:rsidR="0049764E" w:rsidP="0049764E" w:rsidRDefault="0049764E" w14:paraId="458D0278" w14:textId="77777777">
            <w:pPr>
              <w:widowControl w:val="0"/>
              <w:spacing w:line="240" w:lineRule="auto"/>
              <w:rPr>
                <w:rFonts w:asciiTheme="minorHAnsi" w:hAnsiTheme="minorHAnsi" w:cstheme="minorHAnsi"/>
                <w:bCs/>
                <w:sz w:val="14"/>
                <w:szCs w:val="14"/>
                <w14:ligatures w14:val="none"/>
              </w:rPr>
            </w:pPr>
          </w:p>
        </w:tc>
        <w:tc>
          <w:tcPr>
            <w:tcW w:w="1021" w:type="pct"/>
            <w:tcBorders>
              <w:top w:val="nil"/>
              <w:left w:val="nil"/>
              <w:bottom w:val="nil"/>
              <w:right w:val="nil"/>
            </w:tcBorders>
            <w:shd w:val="clear" w:color="auto" w:fill="AEAAAA" w:themeFill="background2" w:themeFillShade="BF"/>
            <w:tcMar/>
          </w:tcPr>
          <w:p w:rsidRPr="008E3E1D" w:rsidR="00F32715" w:rsidP="00DF2014" w:rsidRDefault="00F32715" w14:paraId="34E9F133" w14:textId="6073D91B">
            <w:pPr>
              <w:widowControl w:val="0"/>
              <w:spacing w:after="0" w:line="240" w:lineRule="auto"/>
              <w:rPr>
                <w:rFonts w:asciiTheme="minorHAnsi" w:hAnsiTheme="minorHAnsi" w:cstheme="minorHAnsi"/>
                <w:b/>
                <w:bCs/>
                <w:color w:val="FFFFFF" w:themeColor="background1"/>
                <w:sz w:val="14"/>
                <w:szCs w:val="14"/>
                <w:u w:val="single"/>
                <w14:ligatures w14:val="none"/>
              </w:rPr>
            </w:pPr>
            <w:r w:rsidRPr="008E3E1D">
              <w:rPr>
                <w:rFonts w:asciiTheme="minorHAnsi" w:hAnsiTheme="minorHAnsi" w:cstheme="minorHAnsi"/>
                <w:b/>
                <w:bCs/>
                <w:color w:val="FFFFFF" w:themeColor="background1"/>
                <w:sz w:val="14"/>
                <w:szCs w:val="14"/>
                <w:u w:val="single"/>
                <w14:ligatures w14:val="none"/>
              </w:rPr>
              <w:t>Animal</w:t>
            </w:r>
            <w:r w:rsidR="00E04EAA">
              <w:rPr>
                <w:rFonts w:asciiTheme="minorHAnsi" w:hAnsiTheme="minorHAnsi" w:cstheme="minorHAnsi"/>
                <w:b/>
                <w:bCs/>
                <w:color w:val="FFFFFF" w:themeColor="background1"/>
                <w:sz w:val="14"/>
                <w:szCs w:val="14"/>
                <w:u w:val="single"/>
                <w14:ligatures w14:val="none"/>
              </w:rPr>
              <w:t xml:space="preserve">s including humans </w:t>
            </w:r>
          </w:p>
          <w:p w:rsidRPr="00217730" w:rsidR="000B62C2" w:rsidP="00DF2014" w:rsidRDefault="00217730" w14:paraId="77DF793C" w14:textId="58D41432">
            <w:pPr>
              <w:widowControl w:val="0"/>
              <w:spacing w:after="0"/>
              <w:rPr>
                <w:rFonts w:asciiTheme="minorHAnsi" w:hAnsiTheme="minorHAnsi" w:cstheme="minorHAnsi"/>
                <w:b/>
                <w:color w:val="FFFFFF" w:themeColor="background1"/>
                <w:sz w:val="14"/>
                <w:szCs w:val="14"/>
                <w14:ligatures w14:val="none"/>
              </w:rPr>
            </w:pPr>
            <w:r w:rsidRPr="00217730">
              <w:rPr>
                <w:rFonts w:asciiTheme="minorHAnsi" w:hAnsiTheme="minorHAnsi" w:cstheme="minorHAnsi"/>
                <w:color w:val="FFFFFF" w:themeColor="background1"/>
                <w:sz w:val="14"/>
                <w:szCs w:val="14"/>
              </w:rPr>
              <w:t>What if the average human lifespan was 200 years?</w:t>
            </w:r>
          </w:p>
          <w:p w:rsidRPr="008E3E1D" w:rsidR="00203ECB" w:rsidP="00DF2014" w:rsidRDefault="00203ECB" w14:paraId="38C874DD" w14:textId="222F2594">
            <w:pPr>
              <w:widowControl w:val="0"/>
              <w:spacing w:after="0"/>
              <w:rPr>
                <w:rFonts w:asciiTheme="minorHAnsi" w:hAnsiTheme="minorHAnsi" w:cstheme="minorHAnsi"/>
                <w:color w:val="FFFFFF" w:themeColor="background1"/>
                <w:sz w:val="14"/>
                <w:szCs w:val="14"/>
                <w14:ligatures w14:val="none"/>
              </w:rPr>
            </w:pPr>
          </w:p>
          <w:p w:rsidR="000B62C2" w:rsidP="00E04EAA" w:rsidRDefault="00E04EAA" w14:paraId="188A71F3" w14:textId="3ADFC0E7">
            <w:pPr>
              <w:pStyle w:val="NoSpacing"/>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4"/>
              </w:rPr>
              <w:t>1. To create a timeline of a human life.</w:t>
            </w:r>
          </w:p>
          <w:p w:rsidR="00E04EAA" w:rsidP="00E04EAA" w:rsidRDefault="00E04EAA" w14:paraId="2A54918C" w14:textId="46C10092">
            <w:pPr>
              <w:pStyle w:val="NoSpacing"/>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4"/>
              </w:rPr>
              <w:t>2. To study the development from foetus to birth.</w:t>
            </w:r>
          </w:p>
          <w:p w:rsidR="00E04EAA" w:rsidP="00E04EAA" w:rsidRDefault="00E04EAA" w14:paraId="753FAD8A" w14:textId="0E5A0093">
            <w:pPr>
              <w:pStyle w:val="NoSpacing"/>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4"/>
              </w:rPr>
              <w:t>3. To work scientifically to investigate gestational periods.</w:t>
            </w:r>
          </w:p>
          <w:p w:rsidR="00E04EAA" w:rsidP="00E04EAA" w:rsidRDefault="00E04EAA" w14:paraId="2DD4D0FC" w14:textId="69AC9AEA">
            <w:pPr>
              <w:pStyle w:val="NoSpacing"/>
              <w:rPr>
                <w:rFonts w:asciiTheme="minorHAnsi" w:hAnsiTheme="minorHAnsi" w:cstheme="minorHAnsi"/>
                <w:color w:val="FFFFFF" w:themeColor="background1"/>
                <w:sz w:val="14"/>
                <w:szCs w:val="14"/>
              </w:rPr>
            </w:pPr>
            <w:r>
              <w:rPr>
                <w:rFonts w:asciiTheme="minorHAnsi" w:hAnsiTheme="minorHAnsi" w:cstheme="minorHAnsi"/>
                <w:color w:val="FFFFFF" w:themeColor="background1"/>
                <w:sz w:val="14"/>
                <w:szCs w:val="14"/>
              </w:rPr>
              <w:t>4. To learn about the changes experienced in puberty.</w:t>
            </w:r>
          </w:p>
          <w:p w:rsidR="00217730" w:rsidP="00217730" w:rsidRDefault="00217730" w14:paraId="294E16A1" w14:textId="77777777">
            <w:pPr>
              <w:pStyle w:val="NoSpacing"/>
              <w:rPr>
                <w:rFonts w:asciiTheme="minorHAnsi" w:hAnsiTheme="minorHAnsi" w:cstheme="minorHAnsi"/>
                <w:color w:val="FFFFFF" w:themeColor="background1"/>
                <w:sz w:val="14"/>
                <w:szCs w:val="14"/>
              </w:rPr>
            </w:pPr>
          </w:p>
          <w:p w:rsidRPr="0079537D" w:rsidR="0049764E" w:rsidP="26A023D1" w:rsidRDefault="0079537D" w14:paraId="25A67606" w14:textId="7F51C7CB">
            <w:pPr>
              <w:widowControl w:val="0"/>
              <w:rPr>
                <w:rFonts w:ascii="Calibri" w:hAnsi="Calibri" w:cs="Calibri" w:asciiTheme="minorAscii" w:hAnsiTheme="minorAscii" w:cstheme="minorAscii"/>
                <w:color w:val="FFFFFF" w:themeColor="background1"/>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3BC396A5" w14:textId="77777777">
            <w:pPr>
              <w:widowControl w:val="0"/>
              <w:spacing w:line="240" w:lineRule="auto"/>
              <w:rPr>
                <w:rFonts w:asciiTheme="minorHAnsi" w:hAnsiTheme="minorHAnsi" w:cstheme="minorHAnsi"/>
                <w:bCs/>
                <w:sz w:val="14"/>
                <w:szCs w:val="14"/>
                <w14:ligatures w14:val="none"/>
              </w:rPr>
            </w:pPr>
          </w:p>
        </w:tc>
        <w:tc>
          <w:tcPr>
            <w:tcW w:w="819" w:type="pct"/>
            <w:tcBorders>
              <w:top w:val="nil"/>
              <w:left w:val="nil"/>
              <w:bottom w:val="nil"/>
              <w:right w:val="nil"/>
            </w:tcBorders>
            <w:shd w:val="clear" w:color="auto" w:fill="AEAAAA" w:themeFill="background2" w:themeFillShade="BF"/>
            <w:tcMar/>
          </w:tcPr>
          <w:p w:rsidRPr="008E3E1D" w:rsidR="0049764E" w:rsidP="0B83B5F8" w:rsidRDefault="0049764E" w14:paraId="59771141" w14:textId="44849BF6">
            <w:pPr>
              <w:rPr>
                <w:color w:val="FFFFFF"/>
                <w:sz w:val="14"/>
                <w:szCs w:val="14"/>
                <w14:ligatures w14:val="none"/>
              </w:rPr>
            </w:pPr>
            <w:bookmarkStart w:name="_GoBack" w:id="0"/>
            <w:bookmarkEnd w:id="0"/>
          </w:p>
        </w:tc>
      </w:tr>
      <w:tr w:rsidRPr="00196C5C" w:rsidR="00BC5F6A" w:rsidTr="0B83B5F8" w14:paraId="55E6C409" w14:textId="77777777">
        <w:trPr>
          <w:trHeight w:val="148"/>
        </w:trPr>
        <w:tc>
          <w:tcPr>
            <w:tcW w:w="649" w:type="pct"/>
            <w:tcBorders>
              <w:top w:val="nil"/>
              <w:left w:val="nil"/>
              <w:bottom w:val="nil"/>
              <w:right w:val="nil"/>
            </w:tcBorders>
            <w:shd w:val="clear" w:color="auto" w:fill="auto"/>
            <w:tcMar/>
          </w:tcPr>
          <w:p w:rsidRPr="00FC3B89" w:rsidR="0049764E" w:rsidP="00FC3B89" w:rsidRDefault="0049764E" w14:paraId="24BD45AC" w14:textId="77777777">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shd w:val="clear" w:color="auto" w:fill="auto"/>
            <w:tcMar/>
          </w:tcPr>
          <w:p w:rsidRPr="00196C5C" w:rsidR="0049764E" w:rsidP="0049764E" w:rsidRDefault="0049764E" w14:paraId="0C26A317"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auto"/>
            <w:tcMar/>
          </w:tcPr>
          <w:p w:rsidRPr="008E3E1D" w:rsidR="0049764E" w:rsidP="0049764E" w:rsidRDefault="0049764E" w14:paraId="414B6765" w14:textId="77777777">
            <w:pPr>
              <w:widowControl w:val="0"/>
              <w:spacing w:line="240" w:lineRule="auto"/>
              <w:rPr>
                <w:rFonts w:asciiTheme="minorHAnsi" w:hAnsiTheme="minorHAnsi" w:cstheme="minorHAnsi"/>
                <w:b/>
                <w:bCs/>
                <w:sz w:val="14"/>
                <w:szCs w:val="14"/>
                <w14:ligatures w14:val="none"/>
              </w:rPr>
            </w:pPr>
          </w:p>
        </w:tc>
        <w:tc>
          <w:tcPr>
            <w:tcW w:w="98" w:type="pct"/>
            <w:tcBorders>
              <w:top w:val="nil"/>
              <w:left w:val="nil"/>
              <w:bottom w:val="nil"/>
              <w:right w:val="nil"/>
            </w:tcBorders>
            <w:shd w:val="clear" w:color="auto" w:fill="auto"/>
            <w:tcMar/>
          </w:tcPr>
          <w:p w:rsidRPr="008E3E1D" w:rsidR="0049764E" w:rsidP="0049764E" w:rsidRDefault="0049764E" w14:paraId="04CA76D2" w14:textId="77777777">
            <w:pPr>
              <w:widowControl w:val="0"/>
              <w:spacing w:line="240" w:lineRule="auto"/>
              <w:rPr>
                <w:rFonts w:asciiTheme="minorHAnsi" w:hAnsiTheme="minorHAnsi" w:cstheme="minorHAnsi"/>
                <w:b/>
                <w:bCs/>
                <w:sz w:val="14"/>
                <w:szCs w:val="14"/>
                <w14:ligatures w14:val="none"/>
              </w:rPr>
            </w:pPr>
          </w:p>
        </w:tc>
        <w:tc>
          <w:tcPr>
            <w:tcW w:w="1117" w:type="pct"/>
            <w:tcBorders>
              <w:top w:val="nil"/>
              <w:left w:val="nil"/>
              <w:bottom w:val="nil"/>
              <w:right w:val="nil"/>
            </w:tcBorders>
            <w:shd w:val="clear" w:color="auto" w:fill="auto"/>
            <w:tcMar/>
          </w:tcPr>
          <w:p w:rsidRPr="008E3E1D" w:rsidR="0049764E" w:rsidP="0049764E" w:rsidRDefault="0049764E" w14:paraId="663D03B2"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4DC3A05A" w14:textId="77777777">
            <w:pPr>
              <w:widowControl w:val="0"/>
              <w:spacing w:line="240" w:lineRule="auto"/>
              <w:rPr>
                <w:rFonts w:asciiTheme="minorHAnsi" w:hAnsiTheme="minorHAnsi" w:cstheme="minorHAnsi"/>
                <w:b/>
                <w:bCs/>
                <w:sz w:val="14"/>
                <w:szCs w:val="14"/>
                <w14:ligatures w14:val="none"/>
              </w:rPr>
            </w:pPr>
          </w:p>
        </w:tc>
        <w:tc>
          <w:tcPr>
            <w:tcW w:w="1021" w:type="pct"/>
            <w:tcBorders>
              <w:top w:val="nil"/>
              <w:left w:val="nil"/>
              <w:bottom w:val="nil"/>
              <w:right w:val="nil"/>
            </w:tcBorders>
            <w:shd w:val="clear" w:color="auto" w:fill="auto"/>
            <w:tcMar/>
          </w:tcPr>
          <w:p w:rsidRPr="008E3E1D" w:rsidR="0049764E" w:rsidP="0049764E" w:rsidRDefault="0049764E" w14:paraId="64EB6A9E" w14:textId="77777777">
            <w:pPr>
              <w:widowControl w:val="0"/>
              <w:spacing w:line="240" w:lineRule="auto"/>
              <w:rPr>
                <w:rFonts w:asciiTheme="minorHAnsi" w:hAnsiTheme="minorHAnsi" w:cstheme="minorHAnsi"/>
                <w:b/>
                <w:bCs/>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36662C01" w14:textId="77777777">
            <w:pPr>
              <w:widowControl w:val="0"/>
              <w:spacing w:line="240" w:lineRule="auto"/>
              <w:rPr>
                <w:rFonts w:asciiTheme="minorHAnsi" w:hAnsiTheme="minorHAnsi" w:cstheme="minorHAnsi"/>
                <w:b/>
                <w:bCs/>
                <w:sz w:val="14"/>
                <w:szCs w:val="14"/>
                <w14:ligatures w14:val="none"/>
              </w:rPr>
            </w:pPr>
          </w:p>
        </w:tc>
        <w:tc>
          <w:tcPr>
            <w:tcW w:w="819" w:type="pct"/>
            <w:tcBorders>
              <w:top w:val="nil"/>
              <w:left w:val="nil"/>
              <w:bottom w:val="nil"/>
              <w:right w:val="nil"/>
            </w:tcBorders>
            <w:shd w:val="clear" w:color="auto" w:fill="auto"/>
            <w:tcMar/>
          </w:tcPr>
          <w:p w:rsidRPr="008E3E1D" w:rsidR="0049764E" w:rsidP="0049764E" w:rsidRDefault="0049764E" w14:paraId="08B2FED4" w14:textId="77777777">
            <w:pPr>
              <w:widowControl w:val="0"/>
              <w:spacing w:line="240" w:lineRule="auto"/>
              <w:rPr>
                <w:rFonts w:asciiTheme="minorHAnsi" w:hAnsiTheme="minorHAnsi" w:cstheme="minorHAnsi"/>
                <w:b/>
                <w:bCs/>
                <w:sz w:val="14"/>
                <w:szCs w:val="14"/>
                <w14:ligatures w14:val="none"/>
              </w:rPr>
            </w:pPr>
          </w:p>
        </w:tc>
      </w:tr>
      <w:tr w:rsidRPr="00196C5C" w:rsidR="00BC5F6A" w:rsidTr="0B83B5F8" w14:paraId="3092A29F" w14:textId="77777777">
        <w:tc>
          <w:tcPr>
            <w:tcW w:w="649" w:type="pct"/>
            <w:tcBorders>
              <w:top w:val="nil"/>
              <w:left w:val="nil"/>
              <w:bottom w:val="nil"/>
              <w:right w:val="nil"/>
            </w:tcBorders>
            <w:shd w:val="clear" w:color="auto" w:fill="465757"/>
            <w:tcMar/>
          </w:tcPr>
          <w:p w:rsidRPr="00FC3B89" w:rsidR="0049764E" w:rsidP="00FC3B89" w:rsidRDefault="0049764E" w14:paraId="11063345" w14:textId="77777777">
            <w:pPr>
              <w:widowControl w:val="0"/>
              <w:spacing w:after="0"/>
              <w:jc w:val="center"/>
              <w:rPr>
                <w:rFonts w:asciiTheme="minorHAnsi" w:hAnsiTheme="minorHAnsi" w:cstheme="minorHAnsi"/>
                <w:b/>
                <w:bCs/>
                <w:color w:val="FFFFFF" w:themeColor="background1"/>
                <w14:ligatures w14:val="none"/>
              </w:rPr>
            </w:pPr>
          </w:p>
          <w:p w:rsidRPr="00FC3B89" w:rsidR="008777F0" w:rsidP="00FC3B89" w:rsidRDefault="008777F0" w14:paraId="012BE38C" w14:textId="77777777">
            <w:pPr>
              <w:widowControl w:val="0"/>
              <w:spacing w:after="0"/>
              <w:jc w:val="center"/>
              <w:rPr>
                <w:rFonts w:asciiTheme="minorHAnsi" w:hAnsiTheme="minorHAnsi" w:cstheme="minorHAnsi"/>
                <w:b/>
                <w:bCs/>
                <w:color w:val="FFFFFF" w:themeColor="background1"/>
                <w14:ligatures w14:val="none"/>
              </w:rPr>
            </w:pPr>
            <w:r w:rsidRPr="00FC3B89">
              <w:rPr>
                <w:rFonts w:asciiTheme="minorHAnsi" w:hAnsiTheme="minorHAnsi" w:cstheme="minorHAnsi"/>
                <w:b/>
                <w:bCs/>
                <w:color w:val="FFFFFF" w:themeColor="background1"/>
                <w14:ligatures w14:val="none"/>
              </w:rPr>
              <w:t>OUTCOME / COMPOSITE</w:t>
            </w:r>
          </w:p>
          <w:p w:rsidRPr="00FC3B89" w:rsidR="00A21AD7" w:rsidP="00FC3B89" w:rsidRDefault="00A21AD7" w14:paraId="3751322D" w14:textId="1324ADCA">
            <w:pPr>
              <w:widowControl w:val="0"/>
              <w:spacing w:after="0"/>
              <w:jc w:val="center"/>
              <w:rPr>
                <w:rFonts w:asciiTheme="minorHAnsi" w:hAnsiTheme="minorHAnsi" w:cstheme="minorHAnsi"/>
                <w:b/>
                <w:bCs/>
                <w:color w:val="FFFFFF" w:themeColor="background1"/>
                <w14:ligatures w14:val="none"/>
              </w:rPr>
            </w:pPr>
          </w:p>
        </w:tc>
        <w:tc>
          <w:tcPr>
            <w:tcW w:w="81" w:type="pct"/>
            <w:tcBorders>
              <w:top w:val="nil"/>
              <w:left w:val="nil"/>
              <w:bottom w:val="nil"/>
              <w:right w:val="nil"/>
            </w:tcBorders>
            <w:tcMar/>
          </w:tcPr>
          <w:p w:rsidRPr="00196C5C" w:rsidR="0049764E" w:rsidP="0049764E" w:rsidRDefault="0049764E" w14:paraId="40FEB41A" w14:textId="77777777">
            <w:pPr>
              <w:widowControl w:val="0"/>
              <w:spacing w:line="240" w:lineRule="auto"/>
              <w:rPr>
                <w:rFonts w:asciiTheme="minorHAnsi" w:hAnsiTheme="minorHAnsi" w:cstheme="minorHAnsi"/>
                <w:b/>
                <w:bCs/>
                <w:sz w:val="12"/>
                <w:szCs w:val="12"/>
                <w14:ligatures w14:val="none"/>
              </w:rPr>
            </w:pPr>
          </w:p>
        </w:tc>
        <w:tc>
          <w:tcPr>
            <w:tcW w:w="1020" w:type="pct"/>
            <w:tcBorders>
              <w:top w:val="nil"/>
              <w:left w:val="nil"/>
              <w:bottom w:val="nil"/>
              <w:right w:val="nil"/>
            </w:tcBorders>
            <w:shd w:val="clear" w:color="auto" w:fill="465757"/>
            <w:tcMar/>
          </w:tcPr>
          <w:p w:rsidRPr="008E3E1D" w:rsidR="009E61A6" w:rsidP="009E61A6" w:rsidRDefault="009E61A6" w14:paraId="0F4BA92E" w14:textId="77777777">
            <w:pPr>
              <w:widowControl w:val="0"/>
              <w:spacing w:after="0" w:line="286"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Animals including humans</w:t>
            </w:r>
          </w:p>
          <w:p w:rsidRPr="008E3E1D" w:rsidR="009E61A6" w:rsidP="0B83B5F8" w:rsidRDefault="009E61A6" w14:paraId="64A5F817" w14:textId="7EB23D9C">
            <w:pPr>
              <w:widowControl w:val="0"/>
              <w:spacing w:after="0" w:line="286" w:lineRule="auto"/>
              <w:rPr>
                <w:rFonts w:ascii="Calibri" w:hAnsi="Calibri" w:cs="Calibri" w:asciiTheme="minorAscii" w:hAnsiTheme="minorAscii" w:cstheme="minorAscii"/>
                <w:color w:val="FFFFFF" w:themeColor="background1"/>
                <w:sz w:val="14"/>
                <w:szCs w:val="14"/>
                <w14:ligatures w14:val="none"/>
              </w:rPr>
            </w:pPr>
            <w:r w:rsidRPr="0B83B5F8" w:rsidR="009E61A6">
              <w:rPr>
                <w:rFonts w:ascii="Calibri" w:hAnsi="Calibri" w:cs="Calibri" w:asciiTheme="minorAscii" w:hAnsiTheme="minorAscii" w:cstheme="minorAscii"/>
                <w:color w:val="FFFFFF" w:themeColor="background1"/>
                <w:sz w:val="14"/>
                <w:szCs w:val="14"/>
                <w14:ligatures w14:val="none"/>
              </w:rPr>
              <w:t xml:space="preserve">Pupils will </w:t>
            </w:r>
            <w:r w:rsidRPr="0B83B5F8" w:rsidR="509BF013">
              <w:rPr>
                <w:rFonts w:ascii="Calibri" w:hAnsi="Calibri" w:cs="Calibri" w:asciiTheme="minorAscii" w:hAnsiTheme="minorAscii" w:cstheme="minorAscii"/>
                <w:color w:val="FFFFFF" w:themeColor="background1"/>
                <w:sz w:val="14"/>
                <w:szCs w:val="14"/>
                <w14:ligatures w14:val="none"/>
              </w:rPr>
              <w:t>work with a local Vets to investigate skeletons.</w:t>
            </w:r>
          </w:p>
          <w:p w:rsidRPr="004F7D57" w:rsidR="004F7D57" w:rsidP="0B83B5F8" w:rsidRDefault="004F7D57" w14:paraId="0650156D" w14:textId="71135FB5">
            <w:pPr>
              <w:widowControl w:val="0"/>
              <w:spacing w:after="0" w:line="286" w:lineRule="auto"/>
              <w:rPr>
                <w:rFonts w:ascii="Calibri" w:hAnsi="Calibri" w:cs="Calibri" w:asciiTheme="minorAscii" w:hAnsiTheme="minorAscii" w:cstheme="minorAscii"/>
                <w:color w:val="FFFFFF" w:themeColor="background1"/>
                <w:sz w:val="14"/>
                <w:szCs w:val="14"/>
                <w:u w:val="single"/>
                <w14:ligatures w14:val="none"/>
              </w:rPr>
            </w:pPr>
          </w:p>
        </w:tc>
        <w:tc>
          <w:tcPr>
            <w:tcW w:w="98" w:type="pct"/>
            <w:tcBorders>
              <w:top w:val="nil"/>
              <w:left w:val="nil"/>
              <w:bottom w:val="nil"/>
              <w:right w:val="nil"/>
            </w:tcBorders>
            <w:tcMar/>
          </w:tcPr>
          <w:p w:rsidRPr="008E3E1D" w:rsidR="0049764E" w:rsidP="0049764E" w:rsidRDefault="0049764E" w14:paraId="4952B11E" w14:textId="77777777">
            <w:pPr>
              <w:widowControl w:val="0"/>
              <w:spacing w:line="240" w:lineRule="auto"/>
              <w:rPr>
                <w:rFonts w:asciiTheme="minorHAnsi" w:hAnsiTheme="minorHAnsi" w:cstheme="minorHAnsi"/>
                <w:bCs/>
                <w:sz w:val="14"/>
                <w:szCs w:val="14"/>
                <w14:ligatures w14:val="none"/>
              </w:rPr>
            </w:pPr>
          </w:p>
        </w:tc>
        <w:tc>
          <w:tcPr>
            <w:tcW w:w="1117" w:type="pct"/>
            <w:tcBorders>
              <w:top w:val="nil"/>
              <w:left w:val="nil"/>
              <w:bottom w:val="nil"/>
              <w:right w:val="nil"/>
            </w:tcBorders>
            <w:shd w:val="clear" w:color="auto" w:fill="465757"/>
            <w:tcMar/>
          </w:tcPr>
          <w:p w:rsidRPr="00F35C16" w:rsidR="00F35C16" w:rsidP="5E09E36E" w:rsidRDefault="00F35C16" w14:paraId="5AD1E32C" w14:textId="1A09431F">
            <w:pPr>
              <w:widowControl w:val="0"/>
              <w:spacing w:after="0" w:line="240" w:lineRule="auto"/>
              <w:rPr>
                <w:rFonts w:ascii="Calibri" w:hAnsi="Calibri" w:eastAsia="Calibri" w:cs="Calibri"/>
                <w:b w:val="0"/>
                <w:bCs w:val="0"/>
                <w:i w:val="0"/>
                <w:iCs w:val="0"/>
                <w:caps w:val="0"/>
                <w:smallCaps w:val="0"/>
                <w:noProof w:val="0"/>
                <w:color w:val="FFFFFF" w:themeColor="background1" w:themeTint="FF" w:themeShade="FF"/>
                <w:sz w:val="14"/>
                <w:szCs w:val="14"/>
                <w:lang w:val="en-GB"/>
              </w:rPr>
            </w:pPr>
            <w:r w:rsidRPr="5E09E36E" w:rsidR="5693C60E">
              <w:rPr>
                <w:rFonts w:ascii="Calibri" w:hAnsi="Calibri" w:eastAsia="Calibri" w:cs="Calibri"/>
                <w:b w:val="0"/>
                <w:bCs w:val="0"/>
                <w:i w:val="0"/>
                <w:iCs w:val="0"/>
                <w:caps w:val="0"/>
                <w:smallCaps w:val="0"/>
                <w:strike w:val="0"/>
                <w:dstrike w:val="0"/>
                <w:noProof w:val="0"/>
                <w:color w:val="FFFFFF" w:themeColor="background1" w:themeTint="FF" w:themeShade="FF"/>
                <w:sz w:val="14"/>
                <w:szCs w:val="14"/>
                <w:u w:val="single"/>
                <w:lang w:val="en-GB"/>
              </w:rPr>
              <w:t>States of matter</w:t>
            </w:r>
          </w:p>
          <w:p w:rsidRPr="00F35C16" w:rsidR="00F35C16" w:rsidP="0B83B5F8" w:rsidRDefault="00F35C16" w14:paraId="46D37635" w14:textId="0AF39214">
            <w:pPr>
              <w:pStyle w:val="Normal"/>
              <w:widowControl w:val="0"/>
              <w:spacing w:after="0" w:line="285" w:lineRule="auto"/>
              <w:rPr>
                <w:rFonts w:ascii="Calibri" w:hAnsi="Calibri" w:eastAsia="Calibri" w:cs="Calibri"/>
                <w:noProof w:val="0"/>
                <w:sz w:val="14"/>
                <w:szCs w:val="14"/>
                <w:lang w:val="en-GB"/>
              </w:rPr>
            </w:pPr>
            <w:r w:rsidRPr="0B83B5F8" w:rsidR="5693C60E">
              <w:rPr>
                <w:rFonts w:ascii="Calibri" w:hAnsi="Calibri" w:eastAsia="Calibri" w:cs="Calibri"/>
                <w:b w:val="0"/>
                <w:bCs w:val="0"/>
                <w:i w:val="0"/>
                <w:iCs w:val="0"/>
                <w:caps w:val="0"/>
                <w:smallCaps w:val="0"/>
                <w:noProof w:val="0"/>
                <w:color w:val="FFFFFF" w:themeColor="background1" w:themeTint="FF" w:themeShade="FF"/>
                <w:sz w:val="14"/>
                <w:szCs w:val="14"/>
                <w:lang w:val="en-GB"/>
              </w:rPr>
              <w:t xml:space="preserve">Pupils </w:t>
            </w:r>
            <w:r w:rsidRPr="0B83B5F8" w:rsidR="7CE5DE9F">
              <w:rPr>
                <w:rStyle w:val="eop"/>
                <w:rFonts w:ascii="Calibri" w:hAnsi="Calibri" w:eastAsia="Calibri" w:cs="Calibri"/>
                <w:b w:val="0"/>
                <w:bCs w:val="0"/>
                <w:i w:val="0"/>
                <w:iCs w:val="0"/>
                <w:caps w:val="0"/>
                <w:smallCaps w:val="0"/>
                <w:strike w:val="0"/>
                <w:dstrike w:val="0"/>
                <w:noProof w:val="0"/>
                <w:color w:val="FFFFFF" w:themeColor="background1" w:themeTint="FF" w:themeShade="FF"/>
                <w:sz w:val="14"/>
                <w:szCs w:val="14"/>
                <w:u w:val="none"/>
                <w:lang w:val="en-GB"/>
              </w:rPr>
              <w:t>will practically investigate the different states of matter. By the end of the topic, they will make their own ‘Water cycle in a bag’ to be shared with parents/carers.</w:t>
            </w:r>
          </w:p>
          <w:p w:rsidRPr="00F35C16" w:rsidR="00F35C16" w:rsidP="5E09E36E" w:rsidRDefault="00F35C16" w14:paraId="0461A06C" w14:textId="2A40ACA7">
            <w:pPr>
              <w:pStyle w:val="Normal"/>
              <w:widowControl w:val="0"/>
              <w:spacing w:after="0"/>
              <w:rPr>
                <w:rFonts w:ascii="Calibri" w:hAnsi="Calibri" w:cs="Calibri" w:asciiTheme="minorAscii" w:hAnsiTheme="minorAscii" w:cstheme="minorAscii"/>
                <w:color w:val="FFFFFF" w:themeColor="background1" w:themeTint="FF" w:themeShade="FF"/>
                <w:sz w:val="14"/>
                <w:szCs w:val="14"/>
                <w14:ligatures w14:val="none"/>
              </w:rPr>
            </w:pPr>
          </w:p>
        </w:tc>
        <w:tc>
          <w:tcPr>
            <w:tcW w:w="97" w:type="pct"/>
            <w:tcBorders>
              <w:top w:val="nil"/>
              <w:left w:val="nil"/>
              <w:bottom w:val="nil"/>
              <w:right w:val="nil"/>
            </w:tcBorders>
            <w:tcMar/>
          </w:tcPr>
          <w:p w:rsidRPr="008E3E1D" w:rsidR="0049764E" w:rsidP="0049764E" w:rsidRDefault="0049764E" w14:paraId="3053FE84" w14:textId="77777777">
            <w:pPr>
              <w:widowControl w:val="0"/>
              <w:spacing w:line="240" w:lineRule="auto"/>
              <w:rPr>
                <w:rFonts w:asciiTheme="minorHAnsi" w:hAnsiTheme="minorHAnsi" w:cstheme="minorHAnsi"/>
                <w:bCs/>
                <w:sz w:val="14"/>
                <w:szCs w:val="14"/>
                <w14:ligatures w14:val="none"/>
              </w:rPr>
            </w:pPr>
          </w:p>
        </w:tc>
        <w:tc>
          <w:tcPr>
            <w:tcW w:w="1021" w:type="pct"/>
            <w:tcBorders>
              <w:top w:val="nil"/>
              <w:left w:val="nil"/>
              <w:bottom w:val="nil"/>
              <w:right w:val="nil"/>
            </w:tcBorders>
            <w:shd w:val="clear" w:color="auto" w:fill="465757"/>
            <w:tcMar/>
          </w:tcPr>
          <w:p w:rsidRPr="008E3E1D" w:rsidR="00F32715" w:rsidP="00DF2014" w:rsidRDefault="00F32715" w14:paraId="7CA966CF" w14:textId="29853CE1">
            <w:pPr>
              <w:widowControl w:val="0"/>
              <w:spacing w:after="0" w:line="240" w:lineRule="auto"/>
              <w:rPr>
                <w:rFonts w:asciiTheme="minorHAnsi" w:hAnsiTheme="minorHAnsi" w:cstheme="minorHAnsi"/>
                <w:bCs/>
                <w:color w:val="FFFFFF" w:themeColor="background1"/>
                <w:sz w:val="14"/>
                <w:szCs w:val="14"/>
                <w:u w:val="single"/>
                <w14:ligatures w14:val="none"/>
              </w:rPr>
            </w:pPr>
            <w:r w:rsidRPr="008E3E1D">
              <w:rPr>
                <w:rFonts w:asciiTheme="minorHAnsi" w:hAnsiTheme="minorHAnsi" w:cstheme="minorHAnsi"/>
                <w:bCs/>
                <w:color w:val="FFFFFF" w:themeColor="background1"/>
                <w:sz w:val="14"/>
                <w:szCs w:val="14"/>
                <w:u w:val="single"/>
                <w14:ligatures w14:val="none"/>
              </w:rPr>
              <w:t xml:space="preserve">Animals including humans </w:t>
            </w:r>
          </w:p>
          <w:p w:rsidR="0049764E" w:rsidP="00217730" w:rsidRDefault="00217730" w14:paraId="2CF7B37E" w14:textId="77777777">
            <w:pPr>
              <w:widowControl w:val="0"/>
              <w:spacing w:after="0" w:line="240" w:lineRule="auto"/>
              <w:rPr>
                <w:rFonts w:asciiTheme="minorHAnsi" w:hAnsiTheme="minorHAnsi" w:cstheme="minorHAnsi"/>
                <w:bCs/>
                <w:color w:val="FFFFFF" w:themeColor="background1"/>
                <w:sz w:val="14"/>
                <w:szCs w:val="14"/>
                <w14:ligatures w14:val="none"/>
              </w:rPr>
            </w:pPr>
            <w:r w:rsidRPr="0B83B5F8" w:rsidR="00217730">
              <w:rPr>
                <w:rFonts w:ascii="Calibri" w:hAnsi="Calibri" w:cs="Calibri" w:asciiTheme="minorAscii" w:hAnsiTheme="minorAscii" w:cstheme="minorAscii"/>
                <w:color w:val="FFFFFF" w:themeColor="background1"/>
                <w:sz w:val="14"/>
                <w:szCs w:val="14"/>
                <w14:ligatures w14:val="none"/>
              </w:rPr>
              <w:t>Pupils will produce their own human timeline.</w:t>
            </w:r>
          </w:p>
          <w:p w:rsidRPr="008E3E1D" w:rsidR="0079537D" w:rsidP="0B83B5F8" w:rsidRDefault="0079537D" w14:paraId="2157D909" w14:textId="6A1EFF50">
            <w:pPr>
              <w:widowControl w:val="0"/>
              <w:spacing w:after="0" w:line="240" w:lineRule="auto"/>
              <w:rPr>
                <w:rFonts w:ascii="Calibri" w:hAnsi="Calibri" w:cs="Calibri" w:asciiTheme="minorAscii" w:hAnsiTheme="minorAscii" w:cstheme="minorAscii"/>
                <w:color w:val="FFFFFF" w:themeColor="background1"/>
                <w:sz w:val="14"/>
                <w:szCs w:val="14"/>
                <w14:ligatures w14:val="none"/>
              </w:rPr>
            </w:pPr>
          </w:p>
        </w:tc>
        <w:tc>
          <w:tcPr>
            <w:tcW w:w="97" w:type="pct"/>
            <w:tcBorders>
              <w:top w:val="nil"/>
              <w:left w:val="nil"/>
              <w:bottom w:val="nil"/>
              <w:right w:val="nil"/>
            </w:tcBorders>
            <w:shd w:val="clear" w:color="auto" w:fill="auto"/>
            <w:tcMar/>
          </w:tcPr>
          <w:p w:rsidRPr="008E3E1D" w:rsidR="0049764E" w:rsidP="0049764E" w:rsidRDefault="0049764E" w14:paraId="422DE1E5" w14:textId="77777777">
            <w:pPr>
              <w:widowControl w:val="0"/>
              <w:spacing w:line="240" w:lineRule="auto"/>
              <w:rPr>
                <w:rFonts w:asciiTheme="minorHAnsi" w:hAnsiTheme="minorHAnsi" w:cstheme="minorHAnsi"/>
                <w:bCs/>
                <w:sz w:val="14"/>
                <w:szCs w:val="14"/>
                <w14:ligatures w14:val="none"/>
              </w:rPr>
            </w:pPr>
          </w:p>
        </w:tc>
        <w:tc>
          <w:tcPr>
            <w:tcW w:w="819" w:type="pct"/>
            <w:tcBorders>
              <w:top w:val="nil"/>
              <w:left w:val="nil"/>
              <w:bottom w:val="nil"/>
              <w:right w:val="nil"/>
            </w:tcBorders>
            <w:shd w:val="clear" w:color="auto" w:fill="465757"/>
            <w:tcMar/>
          </w:tcPr>
          <w:p w:rsidRPr="002D1BAE" w:rsidR="002D1BAE" w:rsidP="0B83B5F8" w:rsidRDefault="002D1BAE" w14:paraId="753FEDCC" w14:textId="3173D16A">
            <w:pPr>
              <w:widowControl w:val="0"/>
              <w:spacing w:after="0"/>
              <w:rPr>
                <w:rFonts w:ascii="Calibri" w:hAnsi="Calibri" w:cs="Calibri" w:asciiTheme="minorAscii" w:hAnsiTheme="minorAscii" w:cstheme="minorAscii"/>
                <w:color w:val="FFFFFF" w:themeColor="background1" w:themeTint="FF" w:themeShade="FF"/>
                <w:sz w:val="14"/>
                <w:szCs w:val="14"/>
                <w:u w:val="single"/>
                <w14:ligatures w14:val="none"/>
              </w:rPr>
            </w:pPr>
            <w:proofErr w:type="spellStart"/>
            <w:proofErr w:type="spellEnd"/>
          </w:p>
        </w:tc>
      </w:tr>
    </w:tbl>
    <w:p w:rsidRPr="009552F2" w:rsidR="00145819" w:rsidP="008B383A" w:rsidRDefault="00145819" w14:paraId="2BF3A115" w14:textId="77777777">
      <w:pPr>
        <w:widowControl w:val="0"/>
        <w:rPr>
          <w14:ligatures w14:val="none"/>
        </w:rPr>
      </w:pPr>
    </w:p>
    <w:sectPr w:rsidRPr="009552F2" w:rsidR="00145819" w:rsidSect="00EC4DF3">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Cambria"/>
    <w:panose1 w:val="00000000000000000000"/>
    <w:charset w:val="00"/>
    <w:family w:val="roman"/>
    <w:notTrueType/>
    <w:pitch w:val="variable"/>
    <w:sig w:usb0="A00000AF" w:usb1="0000000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C018F"/>
    <w:multiLevelType w:val="hybridMultilevel"/>
    <w:tmpl w:val="F89C0F70"/>
    <w:lvl w:ilvl="0" w:tplc="2B62A0C2">
      <w:start w:val="1"/>
      <w:numFmt w:val="bullet"/>
      <w:lvlText w:val=""/>
      <w:lvlJc w:val="left"/>
      <w:pPr>
        <w:ind w:left="720" w:hanging="360"/>
      </w:pPr>
      <w:rPr>
        <w:rFonts w:hint="default" w:ascii="Symbol" w:hAnsi="Symbo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195CB1"/>
    <w:multiLevelType w:val="hybridMultilevel"/>
    <w:tmpl w:val="D7BA8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02079B"/>
    <w:multiLevelType w:val="hybridMultilevel"/>
    <w:tmpl w:val="CF38125A"/>
    <w:lvl w:ilvl="0" w:tplc="2B62A0C2">
      <w:start w:val="1"/>
      <w:numFmt w:val="bullet"/>
      <w:lvlText w:val=""/>
      <w:lvlJc w:val="left"/>
      <w:pPr>
        <w:ind w:left="720" w:hanging="360"/>
      </w:pPr>
      <w:rPr>
        <w:rFonts w:hint="default" w:ascii="Symbol" w:hAnsi="Symbol"/>
        <w:sz w:val="16"/>
        <w:szCs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0AB8"/>
    <w:rsid w:val="000101ED"/>
    <w:rsid w:val="00026E6F"/>
    <w:rsid w:val="000709AE"/>
    <w:rsid w:val="000721C1"/>
    <w:rsid w:val="00082FE9"/>
    <w:rsid w:val="00095505"/>
    <w:rsid w:val="00097ED1"/>
    <w:rsid w:val="000B62C2"/>
    <w:rsid w:val="000B70AA"/>
    <w:rsid w:val="000C4830"/>
    <w:rsid w:val="000D5AC9"/>
    <w:rsid w:val="000D6E0C"/>
    <w:rsid w:val="000E18A8"/>
    <w:rsid w:val="00103BE9"/>
    <w:rsid w:val="00145819"/>
    <w:rsid w:val="00155858"/>
    <w:rsid w:val="0017191D"/>
    <w:rsid w:val="00184AB3"/>
    <w:rsid w:val="00190407"/>
    <w:rsid w:val="001923FF"/>
    <w:rsid w:val="00196C5C"/>
    <w:rsid w:val="00197994"/>
    <w:rsid w:val="001B23F8"/>
    <w:rsid w:val="001B6642"/>
    <w:rsid w:val="001C1DA8"/>
    <w:rsid w:val="001E0D52"/>
    <w:rsid w:val="00203ECB"/>
    <w:rsid w:val="002054ED"/>
    <w:rsid w:val="0021439F"/>
    <w:rsid w:val="00217730"/>
    <w:rsid w:val="00240CE1"/>
    <w:rsid w:val="002518AF"/>
    <w:rsid w:val="002524C2"/>
    <w:rsid w:val="002618B8"/>
    <w:rsid w:val="00276D36"/>
    <w:rsid w:val="00291FAC"/>
    <w:rsid w:val="002C20B7"/>
    <w:rsid w:val="002C2FBE"/>
    <w:rsid w:val="002D1BAE"/>
    <w:rsid w:val="002D3930"/>
    <w:rsid w:val="002D6AC5"/>
    <w:rsid w:val="002F4AB1"/>
    <w:rsid w:val="00305F40"/>
    <w:rsid w:val="00320A6D"/>
    <w:rsid w:val="003332DE"/>
    <w:rsid w:val="0034100F"/>
    <w:rsid w:val="00345152"/>
    <w:rsid w:val="003A1BF1"/>
    <w:rsid w:val="003B3237"/>
    <w:rsid w:val="003B59CC"/>
    <w:rsid w:val="003B7F8A"/>
    <w:rsid w:val="004021D8"/>
    <w:rsid w:val="0043160C"/>
    <w:rsid w:val="00434E2D"/>
    <w:rsid w:val="004508A3"/>
    <w:rsid w:val="00452D0D"/>
    <w:rsid w:val="004601FC"/>
    <w:rsid w:val="00472A8B"/>
    <w:rsid w:val="0047549D"/>
    <w:rsid w:val="004845C2"/>
    <w:rsid w:val="00490584"/>
    <w:rsid w:val="0049764E"/>
    <w:rsid w:val="00497C9D"/>
    <w:rsid w:val="004C1E90"/>
    <w:rsid w:val="004F7D57"/>
    <w:rsid w:val="005077EE"/>
    <w:rsid w:val="005611A6"/>
    <w:rsid w:val="005804AA"/>
    <w:rsid w:val="00581233"/>
    <w:rsid w:val="00595D32"/>
    <w:rsid w:val="005A338C"/>
    <w:rsid w:val="005C62A1"/>
    <w:rsid w:val="005F7BD3"/>
    <w:rsid w:val="0061608C"/>
    <w:rsid w:val="006671AD"/>
    <w:rsid w:val="0067380D"/>
    <w:rsid w:val="00680746"/>
    <w:rsid w:val="006930D5"/>
    <w:rsid w:val="006A7579"/>
    <w:rsid w:val="0072162C"/>
    <w:rsid w:val="00730A7E"/>
    <w:rsid w:val="00755F6C"/>
    <w:rsid w:val="007839EF"/>
    <w:rsid w:val="00784B3B"/>
    <w:rsid w:val="0079537D"/>
    <w:rsid w:val="007A0091"/>
    <w:rsid w:val="007C7406"/>
    <w:rsid w:val="007F4C9B"/>
    <w:rsid w:val="00805D1F"/>
    <w:rsid w:val="00820D8E"/>
    <w:rsid w:val="008777F0"/>
    <w:rsid w:val="00883F62"/>
    <w:rsid w:val="00885097"/>
    <w:rsid w:val="008A55F4"/>
    <w:rsid w:val="008B383A"/>
    <w:rsid w:val="008C21C7"/>
    <w:rsid w:val="008E3E1D"/>
    <w:rsid w:val="008F5801"/>
    <w:rsid w:val="008F618F"/>
    <w:rsid w:val="009004EC"/>
    <w:rsid w:val="009050F6"/>
    <w:rsid w:val="00923C2E"/>
    <w:rsid w:val="00936547"/>
    <w:rsid w:val="00946A45"/>
    <w:rsid w:val="00954D93"/>
    <w:rsid w:val="009552F2"/>
    <w:rsid w:val="00983E68"/>
    <w:rsid w:val="009A2505"/>
    <w:rsid w:val="009A59C4"/>
    <w:rsid w:val="009C5280"/>
    <w:rsid w:val="009E4A18"/>
    <w:rsid w:val="009E61A6"/>
    <w:rsid w:val="009F3A54"/>
    <w:rsid w:val="00A02658"/>
    <w:rsid w:val="00A06ACE"/>
    <w:rsid w:val="00A10630"/>
    <w:rsid w:val="00A21AD7"/>
    <w:rsid w:val="00A223AA"/>
    <w:rsid w:val="00A300BA"/>
    <w:rsid w:val="00A44B17"/>
    <w:rsid w:val="00A70E74"/>
    <w:rsid w:val="00A90511"/>
    <w:rsid w:val="00AB4E3C"/>
    <w:rsid w:val="00AC2C7A"/>
    <w:rsid w:val="00AD71D6"/>
    <w:rsid w:val="00AE3545"/>
    <w:rsid w:val="00B154CA"/>
    <w:rsid w:val="00B16393"/>
    <w:rsid w:val="00B17272"/>
    <w:rsid w:val="00B339F6"/>
    <w:rsid w:val="00B54506"/>
    <w:rsid w:val="00B61E0A"/>
    <w:rsid w:val="00BC5F6A"/>
    <w:rsid w:val="00C04120"/>
    <w:rsid w:val="00C056BB"/>
    <w:rsid w:val="00C07821"/>
    <w:rsid w:val="00C54610"/>
    <w:rsid w:val="00C61B3C"/>
    <w:rsid w:val="00CA03CD"/>
    <w:rsid w:val="00CB514B"/>
    <w:rsid w:val="00CC24E3"/>
    <w:rsid w:val="00CC4F08"/>
    <w:rsid w:val="00CD1A46"/>
    <w:rsid w:val="00CE4158"/>
    <w:rsid w:val="00CF360D"/>
    <w:rsid w:val="00CF5BBF"/>
    <w:rsid w:val="00D03831"/>
    <w:rsid w:val="00D04322"/>
    <w:rsid w:val="00D111F4"/>
    <w:rsid w:val="00D43BA7"/>
    <w:rsid w:val="00D74A40"/>
    <w:rsid w:val="00DA7F01"/>
    <w:rsid w:val="00DC7F95"/>
    <w:rsid w:val="00DD500B"/>
    <w:rsid w:val="00DF2014"/>
    <w:rsid w:val="00DF26D9"/>
    <w:rsid w:val="00E04EAA"/>
    <w:rsid w:val="00E21236"/>
    <w:rsid w:val="00E22C8C"/>
    <w:rsid w:val="00E36925"/>
    <w:rsid w:val="00E6219E"/>
    <w:rsid w:val="00E63379"/>
    <w:rsid w:val="00E63D9A"/>
    <w:rsid w:val="00E67509"/>
    <w:rsid w:val="00E95562"/>
    <w:rsid w:val="00E97385"/>
    <w:rsid w:val="00EC42A4"/>
    <w:rsid w:val="00EC4DF3"/>
    <w:rsid w:val="00F2676E"/>
    <w:rsid w:val="00F32715"/>
    <w:rsid w:val="00F35C16"/>
    <w:rsid w:val="00F5439B"/>
    <w:rsid w:val="00F729A5"/>
    <w:rsid w:val="00F91311"/>
    <w:rsid w:val="00FB759D"/>
    <w:rsid w:val="00FC3B89"/>
    <w:rsid w:val="00FD1820"/>
    <w:rsid w:val="00FE4188"/>
    <w:rsid w:val="00FE4E85"/>
    <w:rsid w:val="060A8C73"/>
    <w:rsid w:val="0B83B5F8"/>
    <w:rsid w:val="15425701"/>
    <w:rsid w:val="16DE2762"/>
    <w:rsid w:val="1FF46352"/>
    <w:rsid w:val="26A023D1"/>
    <w:rsid w:val="30949E80"/>
    <w:rsid w:val="31E69DFB"/>
    <w:rsid w:val="399DFD5E"/>
    <w:rsid w:val="3FC6AC2E"/>
    <w:rsid w:val="42C91A4C"/>
    <w:rsid w:val="459E272A"/>
    <w:rsid w:val="499F9D3A"/>
    <w:rsid w:val="509BF013"/>
    <w:rsid w:val="50B33F08"/>
    <w:rsid w:val="55BC387A"/>
    <w:rsid w:val="5693C60E"/>
    <w:rsid w:val="575808DB"/>
    <w:rsid w:val="595849F7"/>
    <w:rsid w:val="5E09E36E"/>
    <w:rsid w:val="6731E262"/>
    <w:rsid w:val="6B1AC8C6"/>
    <w:rsid w:val="6ECA558E"/>
    <w:rsid w:val="71EFA981"/>
    <w:rsid w:val="74BF51D8"/>
    <w:rsid w:val="79C78CCB"/>
    <w:rsid w:val="7CE5DE9F"/>
    <w:rsid w:val="7F46D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E0D52"/>
    <w:pPr>
      <w:spacing w:after="120" w:line="285" w:lineRule="auto"/>
    </w:pPr>
    <w:rPr>
      <w:rFonts w:ascii="Calibri" w:hAnsi="Calibri" w:eastAsia="Times New Roman" w:cs="Calibri"/>
      <w:color w:val="000000"/>
      <w:kern w:val="28"/>
      <w:sz w:val="20"/>
      <w:szCs w:val="20"/>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styleId="HeaderChar" w:customStyle="1">
    <w:name w:val="Header Char"/>
    <w:basedOn w:val="DefaultParagraphFont"/>
    <w:link w:val="Header"/>
    <w:uiPriority w:val="99"/>
    <w:rsid w:val="001E0D52"/>
    <w:rPr>
      <w:rFonts w:ascii="Calibri" w:hAnsi="Calibri" w:eastAsia="Times New Roman"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03BE9"/>
    <w:rPr>
      <w:color w:val="0563C1" w:themeColor="hyperlink"/>
      <w:u w:val="single"/>
    </w:rPr>
  </w:style>
  <w:style w:type="character" w:styleId="UnresolvedMention1" w:customStyle="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character" w:styleId="UnresolvedMention2" w:customStyle="1">
    <w:name w:val="Unresolved Mention2"/>
    <w:basedOn w:val="DefaultParagraphFont"/>
    <w:uiPriority w:val="99"/>
    <w:semiHidden/>
    <w:unhideWhenUsed/>
    <w:rsid w:val="00F32715"/>
    <w:rPr>
      <w:color w:val="605E5C"/>
      <w:shd w:val="clear" w:color="auto" w:fill="E1DFDD"/>
    </w:rPr>
  </w:style>
  <w:style w:type="paragraph" w:styleId="NoSpacing">
    <w:name w:val="No Spacing"/>
    <w:uiPriority w:val="1"/>
    <w:qFormat/>
    <w:rsid w:val="00CF360D"/>
    <w:pPr>
      <w:spacing w:after="0" w:line="240" w:lineRule="auto"/>
    </w:pPr>
    <w:rPr>
      <w:rFonts w:ascii="Calibri" w:hAnsi="Calibri" w:eastAsia="Times New Roman"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CC24E3"/>
    <w:rPr>
      <w:color w:val="605E5C"/>
      <w:shd w:val="clear" w:color="auto" w:fill="E1DFDD"/>
    </w:rPr>
  </w:style>
  <w:style w:type="character" w:styleId="FollowedHyperlink">
    <w:name w:val="FollowedHyperlink"/>
    <w:basedOn w:val="DefaultParagraphFont"/>
    <w:uiPriority w:val="99"/>
    <w:semiHidden/>
    <w:unhideWhenUsed/>
    <w:rsid w:val="002D1BAE"/>
    <w:rPr>
      <w:color w:val="954F72" w:themeColor="followedHyperlink"/>
      <w:u w:val="single"/>
    </w:rPr>
  </w:style>
  <w:style w:type="character" w:styleId="eop" w:customStyle="true">
    <w:uiPriority w:val="1"/>
    <w:name w:val="eop"/>
    <w:basedOn w:val="DefaultParagraphFont"/>
    <w:rsid w:val="0B83B5F8"/>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004">
      <w:bodyDiv w:val="1"/>
      <w:marLeft w:val="0"/>
      <w:marRight w:val="0"/>
      <w:marTop w:val="0"/>
      <w:marBottom w:val="0"/>
      <w:divBdr>
        <w:top w:val="none" w:sz="0" w:space="0" w:color="auto"/>
        <w:left w:val="none" w:sz="0" w:space="0" w:color="auto"/>
        <w:bottom w:val="none" w:sz="0" w:space="0" w:color="auto"/>
        <w:right w:val="none" w:sz="0" w:space="0" w:color="auto"/>
      </w:divBdr>
    </w:div>
    <w:div w:id="23869061">
      <w:bodyDiv w:val="1"/>
      <w:marLeft w:val="0"/>
      <w:marRight w:val="0"/>
      <w:marTop w:val="0"/>
      <w:marBottom w:val="0"/>
      <w:divBdr>
        <w:top w:val="none" w:sz="0" w:space="0" w:color="auto"/>
        <w:left w:val="none" w:sz="0" w:space="0" w:color="auto"/>
        <w:bottom w:val="none" w:sz="0" w:space="0" w:color="auto"/>
        <w:right w:val="none" w:sz="0" w:space="0" w:color="auto"/>
      </w:divBdr>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16358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83599023">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1888964">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4387375">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7560811">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86828347">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77275578">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16992843">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65095811">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87762271">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79111073">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32257608">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36910984">
      <w:bodyDiv w:val="1"/>
      <w:marLeft w:val="0"/>
      <w:marRight w:val="0"/>
      <w:marTop w:val="0"/>
      <w:marBottom w:val="0"/>
      <w:divBdr>
        <w:top w:val="none" w:sz="0" w:space="0" w:color="auto"/>
        <w:left w:val="none" w:sz="0" w:space="0" w:color="auto"/>
        <w:bottom w:val="none" w:sz="0" w:space="0" w:color="auto"/>
        <w:right w:val="none" w:sz="0" w:space="0" w:color="auto"/>
      </w:divBdr>
    </w:div>
    <w:div w:id="1696153051">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6027169">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9758867">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43080628">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927570192">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14402292">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F27ACB2A-482F-4510-A308-9227C49866A1}">
  <ds:schemaRefs>
    <ds:schemaRef ds:uri="http://schemas.openxmlformats.org/officeDocument/2006/bibliography"/>
  </ds:schemaRefs>
</ds:datastoreItem>
</file>

<file path=customXml/itemProps2.xml><?xml version="1.0" encoding="utf-8"?>
<ds:datastoreItem xmlns:ds="http://schemas.openxmlformats.org/officeDocument/2006/customXml" ds:itemID="{24735993-AB52-433A-99B9-BE60B8B93B14}"/>
</file>

<file path=customXml/itemProps3.xml><?xml version="1.0" encoding="utf-8"?>
<ds:datastoreItem xmlns:ds="http://schemas.openxmlformats.org/officeDocument/2006/customXml" ds:itemID="{3EC6244E-089C-43D0-9B57-C10C302C0AF4}"/>
</file>

<file path=customXml/itemProps4.xml><?xml version="1.0" encoding="utf-8"?>
<ds:datastoreItem xmlns:ds="http://schemas.openxmlformats.org/officeDocument/2006/customXml" ds:itemID="{61E614CF-EC53-4146-9370-7B64085DCC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R Doble</dc:creator>
  <keywords/>
  <dc:description/>
  <lastModifiedBy>G Springett</lastModifiedBy>
  <revision>5</revision>
  <dcterms:created xsi:type="dcterms:W3CDTF">2023-03-14T12:08:00.0000000Z</dcterms:created>
  <dcterms:modified xsi:type="dcterms:W3CDTF">2024-12-04T16:16:12.5562086Z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161400</vt:r8>
  </property>
  <property fmtid="{D5CDD505-2E9C-101B-9397-08002B2CF9AE}" pid="4" name="MediaServiceImageTags">
    <vt:lpwstr/>
  </property>
</Properties>
</file>