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7F2C" w14:textId="5A1E63DB" w:rsidR="0049764E" w:rsidRPr="004601FC" w:rsidRDefault="001E0D52" w:rsidP="0049764E">
      <w:pPr>
        <w:widowControl w:val="0"/>
        <w:spacing w:line="240" w:lineRule="auto"/>
        <w:ind w:left="-1134"/>
        <w:rPr>
          <w:rFonts w:ascii="Arial" w:hAnsi="Arial" w:cs="Arial"/>
          <w:b/>
          <w:bCs/>
          <w:sz w:val="32"/>
          <w:szCs w:val="32"/>
          <w14:ligatures w14:val="none"/>
        </w:rPr>
      </w:pP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Newquay Junior Academy - Autumn </w:t>
      </w:r>
      <w:r w:rsidR="009C7F9E">
        <w:rPr>
          <w:rFonts w:ascii="Arial" w:hAnsi="Arial" w:cs="Arial"/>
          <w:b/>
          <w:bCs/>
          <w:sz w:val="32"/>
          <w:szCs w:val="32"/>
          <w14:ligatures w14:val="none"/>
        </w:rPr>
        <w:t>2</w:t>
      </w:r>
      <w:r w:rsidR="0025476D">
        <w:rPr>
          <w:rFonts w:ascii="Arial" w:hAnsi="Arial" w:cs="Arial"/>
          <w:b/>
          <w:bCs/>
          <w:sz w:val="32"/>
          <w:szCs w:val="32"/>
          <w14:ligatures w14:val="none"/>
        </w:rPr>
        <w:t xml:space="preserve"> </w:t>
      </w: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Sequence </w:t>
      </w:r>
      <w:r w:rsidR="00A90511" w:rsidRPr="004601FC">
        <w:rPr>
          <w:rFonts w:ascii="Arial" w:hAnsi="Arial" w:cs="Arial"/>
          <w:b/>
          <w:bCs/>
          <w:sz w:val="32"/>
          <w:szCs w:val="32"/>
          <w14:ligatures w14:val="none"/>
        </w:rPr>
        <w:t>–</w:t>
      </w: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 </w:t>
      </w:r>
      <w:r w:rsidR="000E588A">
        <w:rPr>
          <w:rFonts w:ascii="Arial" w:hAnsi="Arial" w:cs="Arial"/>
          <w:b/>
          <w:bCs/>
          <w:sz w:val="32"/>
          <w:szCs w:val="32"/>
          <w14:ligatures w14:val="none"/>
        </w:rPr>
        <w:t>Geography</w:t>
      </w:r>
    </w:p>
    <w:tbl>
      <w:tblPr>
        <w:tblStyle w:val="TableGrid"/>
        <w:tblW w:w="16297" w:type="dxa"/>
        <w:tblInd w:w="-1134" w:type="dxa"/>
        <w:tblLook w:val="04A0" w:firstRow="1" w:lastRow="0" w:firstColumn="1" w:lastColumn="0" w:noHBand="0" w:noVBand="1"/>
      </w:tblPr>
      <w:tblGrid>
        <w:gridCol w:w="2972"/>
        <w:gridCol w:w="264"/>
        <w:gridCol w:w="2991"/>
        <w:gridCol w:w="246"/>
        <w:gridCol w:w="2994"/>
        <w:gridCol w:w="244"/>
        <w:gridCol w:w="3047"/>
        <w:gridCol w:w="283"/>
        <w:gridCol w:w="3256"/>
      </w:tblGrid>
      <w:tr w:rsidR="000E588A" w14:paraId="209BC0AB" w14:textId="77777777" w:rsidTr="00DF6DE8">
        <w:trPr>
          <w:trHeight w:val="1211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188FFBE5" w14:textId="02805689" w:rsidR="000E588A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192B6732" wp14:editId="279476B7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74930</wp:posOffset>
                  </wp:positionV>
                  <wp:extent cx="1070610" cy="713740"/>
                  <wp:effectExtent l="0" t="0" r="0" b="0"/>
                  <wp:wrapTight wrapText="bothSides">
                    <wp:wrapPolygon edited="0">
                      <wp:start x="0" y="0"/>
                      <wp:lineTo x="0" y="20754"/>
                      <wp:lineTo x="21139" y="20754"/>
                      <wp:lineTo x="21139" y="0"/>
                      <wp:lineTo x="0" y="0"/>
                    </wp:wrapPolygon>
                  </wp:wrapTight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58EB58" w14:textId="77777777" w:rsidR="000E588A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29386B08" w14:textId="77777777" w:rsidR="000E588A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33EA7930" w14:textId="5B4961C3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4537F9C2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475C757F" w14:textId="77777777" w:rsidR="000E588A" w:rsidRPr="00DA1DD9" w:rsidRDefault="000E588A" w:rsidP="000E5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DA1DD9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3</w:t>
            </w:r>
          </w:p>
          <w:p w14:paraId="4114691F" w14:textId="165163DC" w:rsidR="000E588A" w:rsidRPr="00AA58C6" w:rsidRDefault="00321594" w:rsidP="000E588A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b/>
                <w:bCs/>
                <w:color w:val="FFFFFF" w:themeColor="background1"/>
                <w14:ligatures w14:val="none"/>
              </w:rPr>
              <w:t>Mountains</w:t>
            </w:r>
          </w:p>
          <w:p w14:paraId="471197E3" w14:textId="0CA748EE" w:rsidR="000E588A" w:rsidRPr="00DA1DD9" w:rsidRDefault="000E588A" w:rsidP="000E588A">
            <w:pPr>
              <w:widowControl w:val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b/>
                <w:color w:val="FFFFFF" w:themeColor="background1"/>
                <w:sz w:val="15"/>
                <w:szCs w:val="15"/>
                <w14:ligatures w14:val="none"/>
              </w:rPr>
              <w:t xml:space="preserve">Prior knowledge </w:t>
            </w:r>
            <w:r w:rsidR="009C7F9E">
              <w:rPr>
                <w:b/>
                <w:color w:val="FFFFFF" w:themeColor="background1"/>
                <w:sz w:val="15"/>
                <w:szCs w:val="15"/>
                <w14:ligatures w14:val="none"/>
              </w:rPr>
              <w:t>–</w:t>
            </w:r>
            <w:r>
              <w:rPr>
                <w:b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9C7F9E">
              <w:rPr>
                <w:b/>
                <w:color w:val="FFFFFF" w:themeColor="background1"/>
                <w:sz w:val="15"/>
                <w:szCs w:val="15"/>
                <w14:ligatures w14:val="none"/>
              </w:rPr>
              <w:t xml:space="preserve">Pupils will have </w:t>
            </w:r>
            <w:r w:rsidR="00EA58F9">
              <w:rPr>
                <w:b/>
                <w:color w:val="FFFFFF" w:themeColor="background1"/>
                <w:sz w:val="15"/>
                <w:szCs w:val="15"/>
                <w14:ligatures w14:val="none"/>
              </w:rPr>
              <w:t>learnt about Rivers</w:t>
            </w:r>
          </w:p>
          <w:p w14:paraId="0F7560B8" w14:textId="4905C087" w:rsidR="00EA58F9" w:rsidRPr="004E6B44" w:rsidRDefault="00EA58F9" w:rsidP="000E588A">
            <w:pPr>
              <w:pStyle w:val="NoSpacing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250C3322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6B035059" w14:textId="0629EEB2" w:rsidR="000E588A" w:rsidRPr="00DA1DD9" w:rsidRDefault="000E588A" w:rsidP="000E5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DA1DD9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 xml:space="preserve">YEAR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4</w:t>
            </w:r>
          </w:p>
          <w:p w14:paraId="792E59B8" w14:textId="6E393CE4" w:rsidR="000E588A" w:rsidRPr="00AA58C6" w:rsidRDefault="003727F1" w:rsidP="000E588A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b/>
                <w:bCs/>
                <w:color w:val="FFFFFF" w:themeColor="background1"/>
                <w14:ligatures w14:val="none"/>
              </w:rPr>
              <w:t>Population</w:t>
            </w:r>
          </w:p>
          <w:p w14:paraId="53CEDC84" w14:textId="4134DCD1" w:rsidR="00321594" w:rsidRPr="00DA1DD9" w:rsidRDefault="000E588A" w:rsidP="00321594">
            <w:pPr>
              <w:widowControl w:val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b/>
                <w:color w:val="FFFFFF" w:themeColor="background1"/>
                <w:sz w:val="15"/>
                <w:szCs w:val="15"/>
                <w14:ligatures w14:val="none"/>
              </w:rPr>
              <w:t xml:space="preserve">Prior knowledge - </w:t>
            </w:r>
            <w:r w:rsidR="00321594">
              <w:rPr>
                <w:b/>
                <w:color w:val="FFFFFF" w:themeColor="background1"/>
                <w:sz w:val="15"/>
                <w:szCs w:val="15"/>
                <w14:ligatures w14:val="none"/>
              </w:rPr>
              <w:t xml:space="preserve">Pupils will have learnt about </w:t>
            </w:r>
            <w:r w:rsidR="008C073A">
              <w:rPr>
                <w:b/>
                <w:color w:val="FFFFFF" w:themeColor="background1"/>
                <w:sz w:val="15"/>
                <w:szCs w:val="15"/>
                <w14:ligatures w14:val="none"/>
              </w:rPr>
              <w:t>how rivers have affected settlements.</w:t>
            </w:r>
          </w:p>
          <w:p w14:paraId="0234DD8F" w14:textId="0E9F5E7C" w:rsidR="00321594" w:rsidRPr="00CA615B" w:rsidRDefault="00321594" w:rsidP="00321594">
            <w:pPr>
              <w:widowControl w:val="0"/>
              <w:rPr>
                <w:color w:val="FFFFFF" w:themeColor="background1"/>
                <w:sz w:val="14"/>
                <w:szCs w:val="14"/>
              </w:rPr>
            </w:pPr>
          </w:p>
          <w:p w14:paraId="60127358" w14:textId="1FFE80DF" w:rsidR="000E588A" w:rsidRPr="00CA615B" w:rsidRDefault="000E588A" w:rsidP="000E588A">
            <w:pPr>
              <w:pStyle w:val="NoSpacing"/>
              <w:rPr>
                <w:color w:val="FFFFFF" w:themeColor="background1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EDFE88F" w14:textId="6919D386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602B1179" w14:textId="207A6637" w:rsidR="000E588A" w:rsidRPr="00DA1DD9" w:rsidRDefault="000E588A" w:rsidP="000E5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DA1DD9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 xml:space="preserve">YEAR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5</w:t>
            </w:r>
          </w:p>
          <w:p w14:paraId="17D933FD" w14:textId="77777777" w:rsidR="00DA18F9" w:rsidRPr="00AA58C6" w:rsidRDefault="00DA18F9" w:rsidP="00DA18F9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b/>
                <w:bCs/>
                <w:color w:val="FFFFFF" w:themeColor="background1"/>
                <w14:ligatures w14:val="none"/>
              </w:rPr>
              <w:t>Population</w:t>
            </w:r>
          </w:p>
          <w:p w14:paraId="02AC3EEA" w14:textId="77777777" w:rsidR="00DA18F9" w:rsidRPr="00DA1DD9" w:rsidRDefault="00DA18F9" w:rsidP="00DA18F9">
            <w:pPr>
              <w:widowControl w:val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b/>
                <w:color w:val="FFFFFF" w:themeColor="background1"/>
                <w:sz w:val="15"/>
                <w:szCs w:val="15"/>
                <w14:ligatures w14:val="none"/>
              </w:rPr>
              <w:t>Prior knowledge - Pupils will have learnt about how rivers have affected settlements.</w:t>
            </w:r>
          </w:p>
          <w:p w14:paraId="2EE99DE0" w14:textId="0955BBA5" w:rsidR="000E588A" w:rsidRPr="00C807E7" w:rsidRDefault="000E588A" w:rsidP="000E588A">
            <w:pPr>
              <w:pStyle w:val="NoSpacing"/>
              <w:rPr>
                <w:b/>
                <w:bCs/>
                <w:color w:val="FFFFFF" w:themeColor="background1"/>
                <w:sz w:val="14"/>
                <w:szCs w:val="14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5A71BE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168ACDCB" w14:textId="094F8BF8" w:rsidR="000E588A" w:rsidRPr="00DA1DD9" w:rsidRDefault="000E588A" w:rsidP="000E5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DA1DD9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 xml:space="preserve">YEAR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6</w:t>
            </w:r>
          </w:p>
          <w:p w14:paraId="0189EF24" w14:textId="77777777" w:rsidR="00DA18F9" w:rsidRPr="00AA58C6" w:rsidRDefault="00DA18F9" w:rsidP="00DA18F9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b/>
                <w:bCs/>
                <w:color w:val="FFFFFF" w:themeColor="background1"/>
                <w14:ligatures w14:val="none"/>
              </w:rPr>
              <w:t>Population</w:t>
            </w:r>
          </w:p>
          <w:p w14:paraId="23A7E4AA" w14:textId="77777777" w:rsidR="00DA18F9" w:rsidRPr="00DA1DD9" w:rsidRDefault="00DA18F9" w:rsidP="00DA18F9">
            <w:pPr>
              <w:widowControl w:val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b/>
                <w:color w:val="FFFFFF" w:themeColor="background1"/>
                <w:sz w:val="15"/>
                <w:szCs w:val="15"/>
                <w14:ligatures w14:val="none"/>
              </w:rPr>
              <w:t>Prior knowledge - Pupils will have learnt about how rivers have affected settlements.</w:t>
            </w:r>
          </w:p>
          <w:p w14:paraId="4FCA57EB" w14:textId="368D4433" w:rsidR="000E588A" w:rsidRPr="00F04CD6" w:rsidRDefault="000E588A" w:rsidP="000E588A">
            <w:pPr>
              <w:pStyle w:val="NoSpacing"/>
              <w:rPr>
                <w:b/>
                <w:bCs/>
                <w:color w:val="FFFFFF" w:themeColor="background1"/>
                <w:sz w:val="14"/>
                <w:szCs w:val="14"/>
              </w:rPr>
            </w:pPr>
          </w:p>
        </w:tc>
      </w:tr>
      <w:tr w:rsidR="000E588A" w14:paraId="5073EF92" w14:textId="77777777" w:rsidTr="003204AC">
        <w:trPr>
          <w:trHeight w:val="155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123B21FC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01938D6D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14A55003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24FB4C86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57B36FF5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9DADFD6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7CC9DE05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575861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1CE6771A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</w:tr>
      <w:tr w:rsidR="000E588A" w14:paraId="577185E6" w14:textId="77777777" w:rsidTr="003204AC">
        <w:trPr>
          <w:trHeight w:val="697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  <w:vAlign w:val="center"/>
          </w:tcPr>
          <w:p w14:paraId="0ABA86B0" w14:textId="1D50A5B3" w:rsidR="000E588A" w:rsidRPr="00E53462" w:rsidRDefault="000E588A" w:rsidP="000E5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INTENT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30CDCED4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0CCDBBAE" w14:textId="77777777" w:rsidR="000E588A" w:rsidRDefault="000E588A" w:rsidP="000E588A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8B28D2">
              <w:rPr>
                <w:color w:val="FFFFFF" w:themeColor="background1"/>
                <w:sz w:val="15"/>
                <w:szCs w:val="15"/>
                <w14:ligatures w14:val="none"/>
              </w:rPr>
              <w:t xml:space="preserve">Disciplinary focus: </w:t>
            </w:r>
            <w:r w:rsidR="00B50919">
              <w:rPr>
                <w:color w:val="FFFFFF" w:themeColor="background1"/>
                <w:sz w:val="15"/>
                <w:szCs w:val="15"/>
                <w14:ligatures w14:val="none"/>
              </w:rPr>
              <w:t>Interaction</w:t>
            </w:r>
          </w:p>
          <w:p w14:paraId="62845A07" w14:textId="14E82FE3" w:rsidR="0020581F" w:rsidRPr="00321594" w:rsidRDefault="0020581F" w:rsidP="000E588A">
            <w:pPr>
              <w:pStyle w:val="NoSpacing"/>
              <w:rPr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321594">
              <w:rPr>
                <w:bCs/>
                <w:color w:val="FFFFFF" w:themeColor="background1"/>
                <w:sz w:val="14"/>
                <w:szCs w:val="14"/>
                <w14:ligatures w14:val="none"/>
              </w:rPr>
              <w:t>How do mountains and people affect each other?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0A7EB588" w14:textId="77777777" w:rsidR="000E588A" w:rsidRPr="00064BD3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3A06E6F7" w14:textId="282B44B1" w:rsidR="000E588A" w:rsidRPr="00064BD3" w:rsidRDefault="000E588A" w:rsidP="000E588A">
            <w:pPr>
              <w:pStyle w:val="NoSpacing"/>
              <w:rPr>
                <w:b/>
                <w:color w:val="FFFFFF" w:themeColor="background1"/>
                <w:sz w:val="14"/>
                <w:szCs w:val="14"/>
                <w14:ligatures w14:val="none"/>
              </w:rPr>
            </w:pPr>
            <w:r w:rsidRPr="008B28D2">
              <w:rPr>
                <w:color w:val="FFFFFF" w:themeColor="background1"/>
                <w:sz w:val="15"/>
                <w:szCs w:val="15"/>
                <w14:ligatures w14:val="none"/>
              </w:rPr>
              <w:t>Disciplinary focus</w:t>
            </w:r>
            <w:r w:rsidR="00DA18F9" w:rsidRPr="00DA18F9">
              <w:t xml:space="preserve"> </w:t>
            </w:r>
            <w:r w:rsidR="00DA18F9" w:rsidRPr="00DA18F9">
              <w:rPr>
                <w:color w:val="FFFFFF" w:themeColor="background1"/>
                <w:sz w:val="15"/>
                <w:szCs w:val="15"/>
                <w14:ligatures w14:val="none"/>
              </w:rPr>
              <w:t>diversity How and why does population distribution vary across Great Britain?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5D7734A" w14:textId="77777777" w:rsidR="000E588A" w:rsidRPr="00064BD3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256EA464" w14:textId="7114DE5A" w:rsidR="000E588A" w:rsidRPr="00321594" w:rsidRDefault="00DA18F9" w:rsidP="000E588A">
            <w:pPr>
              <w:pStyle w:val="NoSpacing"/>
              <w:rPr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8B28D2">
              <w:rPr>
                <w:color w:val="FFFFFF" w:themeColor="background1"/>
                <w:sz w:val="15"/>
                <w:szCs w:val="15"/>
                <w14:ligatures w14:val="none"/>
              </w:rPr>
              <w:t>Disciplinary focus</w:t>
            </w:r>
            <w:r w:rsidRPr="00DA18F9">
              <w:t xml:space="preserve"> </w:t>
            </w:r>
            <w:r w:rsidRPr="00DA18F9">
              <w:rPr>
                <w:color w:val="FFFFFF" w:themeColor="background1"/>
                <w:sz w:val="15"/>
                <w:szCs w:val="15"/>
                <w14:ligatures w14:val="none"/>
              </w:rPr>
              <w:t>diversity How and why does population distribution vary across Great Britain?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A5673F" w14:textId="77777777" w:rsidR="000E588A" w:rsidRPr="00064BD3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0476AA57" w14:textId="256BFB6E" w:rsidR="000E588A" w:rsidRPr="00064BD3" w:rsidRDefault="00DA18F9" w:rsidP="000E588A">
            <w:pPr>
              <w:pStyle w:val="NoSpacing"/>
              <w:rPr>
                <w:b/>
                <w:color w:val="FFFFFF" w:themeColor="background1"/>
                <w:sz w:val="14"/>
                <w:szCs w:val="14"/>
                <w14:ligatures w14:val="none"/>
              </w:rPr>
            </w:pPr>
            <w:r w:rsidRPr="008B28D2">
              <w:rPr>
                <w:color w:val="FFFFFF" w:themeColor="background1"/>
                <w:sz w:val="15"/>
                <w:szCs w:val="15"/>
                <w14:ligatures w14:val="none"/>
              </w:rPr>
              <w:t>Disciplinary focus</w:t>
            </w:r>
            <w:r w:rsidRPr="00DA18F9">
              <w:t xml:space="preserve"> </w:t>
            </w:r>
            <w:r w:rsidRPr="00DA18F9">
              <w:rPr>
                <w:color w:val="FFFFFF" w:themeColor="background1"/>
                <w:sz w:val="15"/>
                <w:szCs w:val="15"/>
                <w14:ligatures w14:val="none"/>
              </w:rPr>
              <w:t>diversity How and why does population distribution vary across Great Britain?</w:t>
            </w:r>
          </w:p>
        </w:tc>
      </w:tr>
      <w:tr w:rsidR="000E588A" w14:paraId="632AD461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392AAE88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3576796A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1D1CA177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6E6B106B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1C61CFEF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6F72CF6D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228C6D01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3E8221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7912D964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</w:tr>
      <w:tr w:rsidR="000E588A" w14:paraId="40990ECA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6EDEF855" w14:textId="68A3E0DB" w:rsidR="000E588A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0EDD3934" w14:textId="05574D6E" w:rsidR="000E588A" w:rsidRPr="00FB759D" w:rsidRDefault="000E588A" w:rsidP="000E5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FB759D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VOCABULARY / STICKY KNOWLEDGE</w:t>
            </w:r>
          </w:p>
          <w:p w14:paraId="7D22699F" w14:textId="57E84978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2C3AF78B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54CF6C65" w14:textId="77777777" w:rsidR="00840CE3" w:rsidRDefault="00840CE3" w:rsidP="000E588A">
            <w:pPr>
              <w:widowControl w:val="0"/>
              <w:spacing w:after="0"/>
              <w:rPr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840CE3">
              <w:rPr>
                <w:bCs/>
                <w:color w:val="FFFFFF" w:themeColor="background1"/>
                <w:sz w:val="15"/>
                <w:szCs w:val="15"/>
                <w14:ligatures w14:val="none"/>
              </w:rPr>
              <w:t xml:space="preserve">Highest mountain in each of the four countries of the UK. Mountain ranges and mountainous regions: Brecon Beacons, Highlands, Lake District, Snowdonia, Pennines, Yorkshire Dales. Why do people live on mountains? Depth focus: </w:t>
            </w:r>
            <w:proofErr w:type="spellStart"/>
            <w:r w:rsidRPr="00840CE3">
              <w:rPr>
                <w:bCs/>
                <w:color w:val="FFFFFF" w:themeColor="background1"/>
                <w:sz w:val="15"/>
                <w:szCs w:val="15"/>
                <w14:ligatures w14:val="none"/>
              </w:rPr>
              <w:t>i</w:t>
            </w:r>
            <w:proofErr w:type="spellEnd"/>
            <w:r w:rsidRPr="00840CE3">
              <w:rPr>
                <w:bCs/>
                <w:color w:val="FFFFFF" w:themeColor="background1"/>
                <w:sz w:val="15"/>
                <w:szCs w:val="15"/>
                <w14:ligatures w14:val="none"/>
              </w:rPr>
              <w:t xml:space="preserve">) Andes and terraced farming; ii) Snowdonia (prepares for Wales…see Cardiff in Spring 1) Sustained geographical themes: Relationship between mountains and weather Relationship between mountains and people </w:t>
            </w:r>
          </w:p>
          <w:p w14:paraId="6865956C" w14:textId="77777777" w:rsidR="00840CE3" w:rsidRDefault="00840CE3" w:rsidP="000E588A">
            <w:pPr>
              <w:widowControl w:val="0"/>
              <w:spacing w:after="0"/>
              <w:rPr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  <w:p w14:paraId="5200F3F9" w14:textId="347E328A" w:rsidR="000E588A" w:rsidRPr="00840CE3" w:rsidRDefault="00840CE3" w:rsidP="000E588A">
            <w:pPr>
              <w:widowControl w:val="0"/>
              <w:spacing w:after="0"/>
              <w:rPr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840CE3">
              <w:rPr>
                <w:bCs/>
                <w:color w:val="FFFFFF" w:themeColor="background1"/>
                <w:sz w:val="15"/>
                <w:szCs w:val="15"/>
                <w14:ligatures w14:val="none"/>
              </w:rPr>
              <w:t>Geographical skills: Describing location using 4-point compass</w:t>
            </w:r>
          </w:p>
          <w:p w14:paraId="6D374FDB" w14:textId="75A62454" w:rsidR="000E588A" w:rsidRPr="00DF7A74" w:rsidRDefault="000E588A" w:rsidP="000E588A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7DFF85E2" w14:textId="77777777" w:rsidR="000E588A" w:rsidRPr="00E1397A" w:rsidRDefault="000E588A" w:rsidP="000E588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15C5BA8D" w14:textId="77777777" w:rsidR="00A55FB2" w:rsidRDefault="00A55FB2" w:rsidP="000E588A">
            <w:pPr>
              <w:pStyle w:val="NoSpacing"/>
              <w:rPr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A55FB2">
              <w:rPr>
                <w:bCs/>
                <w:color w:val="FFFFFF" w:themeColor="background1"/>
                <w:sz w:val="15"/>
                <w:szCs w:val="15"/>
                <w14:ligatures w14:val="none"/>
              </w:rPr>
              <w:t>Population Characteristics of population including distribution and diversity. Migration.</w:t>
            </w:r>
          </w:p>
          <w:p w14:paraId="564F3D9E" w14:textId="3225B40C" w:rsidR="00A55FB2" w:rsidRDefault="00A55FB2" w:rsidP="000E588A">
            <w:pPr>
              <w:pStyle w:val="NoSpacing"/>
              <w:rPr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A55FB2">
              <w:rPr>
                <w:bCs/>
                <w:color w:val="FFFFFF" w:themeColor="background1"/>
                <w:sz w:val="15"/>
                <w:szCs w:val="15"/>
                <w14:ligatures w14:val="none"/>
              </w:rPr>
              <w:t>Depth focus: multicultural London.</w:t>
            </w:r>
          </w:p>
          <w:p w14:paraId="2D652626" w14:textId="6B78F391" w:rsidR="00A55FB2" w:rsidRDefault="00A55FB2" w:rsidP="000E588A">
            <w:pPr>
              <w:pStyle w:val="NoSpacing"/>
              <w:rPr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A55FB2">
              <w:rPr>
                <w:bCs/>
                <w:color w:val="FFFFFF" w:themeColor="background1"/>
                <w:sz w:val="15"/>
                <w:szCs w:val="15"/>
                <w14:ligatures w14:val="none"/>
              </w:rPr>
              <w:t xml:space="preserve">Depth focus: multicultural Cardiff. Welsh language and culture, effect of changing demographics Welsh or British? </w:t>
            </w:r>
          </w:p>
          <w:p w14:paraId="5B171678" w14:textId="77777777" w:rsidR="00A55FB2" w:rsidRDefault="00A55FB2" w:rsidP="000E588A">
            <w:pPr>
              <w:pStyle w:val="NoSpacing"/>
              <w:rPr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A55FB2">
              <w:rPr>
                <w:bCs/>
                <w:color w:val="FFFFFF" w:themeColor="background1"/>
                <w:sz w:val="15"/>
                <w:szCs w:val="15"/>
                <w14:ligatures w14:val="none"/>
              </w:rPr>
              <w:t xml:space="preserve">Idea of national identity </w:t>
            </w:r>
          </w:p>
          <w:p w14:paraId="041EF18F" w14:textId="77777777" w:rsidR="00A55FB2" w:rsidRDefault="00A55FB2" w:rsidP="000E588A">
            <w:pPr>
              <w:pStyle w:val="NoSpacing"/>
              <w:rPr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  <w:p w14:paraId="4EC01CB9" w14:textId="1FC5D8E8" w:rsidR="000E588A" w:rsidRPr="00DF6DE8" w:rsidRDefault="00A55FB2" w:rsidP="000E588A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 w:rsidRPr="00A55FB2">
              <w:rPr>
                <w:bCs/>
                <w:color w:val="FFFFFF" w:themeColor="background1"/>
                <w:sz w:val="15"/>
                <w:szCs w:val="15"/>
                <w14:ligatures w14:val="none"/>
              </w:rPr>
              <w:t>Geographical skills: Thematic maps and using census data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B1AB528" w14:textId="77777777" w:rsidR="000E588A" w:rsidRPr="00E1397A" w:rsidRDefault="000E588A" w:rsidP="000E588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57B63937" w14:textId="77777777" w:rsidR="00A55FB2" w:rsidRDefault="00A55FB2" w:rsidP="00A55FB2">
            <w:pPr>
              <w:pStyle w:val="NoSpacing"/>
              <w:rPr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A55FB2">
              <w:rPr>
                <w:bCs/>
                <w:color w:val="FFFFFF" w:themeColor="background1"/>
                <w:sz w:val="15"/>
                <w:szCs w:val="15"/>
                <w14:ligatures w14:val="none"/>
              </w:rPr>
              <w:t>Population Characteristics of population including distribution and diversity. Migration.</w:t>
            </w:r>
          </w:p>
          <w:p w14:paraId="04BDCAE0" w14:textId="77777777" w:rsidR="00A55FB2" w:rsidRDefault="00A55FB2" w:rsidP="00A55FB2">
            <w:pPr>
              <w:pStyle w:val="NoSpacing"/>
              <w:rPr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A55FB2">
              <w:rPr>
                <w:bCs/>
                <w:color w:val="FFFFFF" w:themeColor="background1"/>
                <w:sz w:val="15"/>
                <w:szCs w:val="15"/>
                <w14:ligatures w14:val="none"/>
              </w:rPr>
              <w:t>Depth focus: multicultural London.</w:t>
            </w:r>
          </w:p>
          <w:p w14:paraId="001CA954" w14:textId="77777777" w:rsidR="00A55FB2" w:rsidRDefault="00A55FB2" w:rsidP="00A55FB2">
            <w:pPr>
              <w:pStyle w:val="NoSpacing"/>
              <w:rPr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A55FB2">
              <w:rPr>
                <w:bCs/>
                <w:color w:val="FFFFFF" w:themeColor="background1"/>
                <w:sz w:val="15"/>
                <w:szCs w:val="15"/>
                <w14:ligatures w14:val="none"/>
              </w:rPr>
              <w:t xml:space="preserve">Depth focus: multicultural Cardiff. Welsh language and culture, effect of changing demographics Welsh or British? </w:t>
            </w:r>
          </w:p>
          <w:p w14:paraId="6698A699" w14:textId="77777777" w:rsidR="00A55FB2" w:rsidRDefault="00A55FB2" w:rsidP="00A55FB2">
            <w:pPr>
              <w:pStyle w:val="NoSpacing"/>
              <w:rPr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A55FB2">
              <w:rPr>
                <w:bCs/>
                <w:color w:val="FFFFFF" w:themeColor="background1"/>
                <w:sz w:val="15"/>
                <w:szCs w:val="15"/>
                <w14:ligatures w14:val="none"/>
              </w:rPr>
              <w:t xml:space="preserve">Idea of national identity </w:t>
            </w:r>
          </w:p>
          <w:p w14:paraId="093C266F" w14:textId="77777777" w:rsidR="00A55FB2" w:rsidRDefault="00A55FB2" w:rsidP="00A55FB2">
            <w:pPr>
              <w:pStyle w:val="NoSpacing"/>
              <w:rPr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  <w:p w14:paraId="0AA4921B" w14:textId="639B32EF" w:rsidR="000E588A" w:rsidRPr="00321594" w:rsidRDefault="00A55FB2" w:rsidP="00A55FB2">
            <w:pPr>
              <w:widowControl w:val="0"/>
              <w:spacing w:after="0"/>
              <w:rPr>
                <w:b/>
                <w:color w:val="FFFFFF" w:themeColor="background1"/>
                <w:sz w:val="15"/>
                <w:szCs w:val="15"/>
                <w:u w:val="single"/>
                <w14:ligatures w14:val="none"/>
              </w:rPr>
            </w:pPr>
            <w:r w:rsidRPr="00A55FB2">
              <w:rPr>
                <w:bCs/>
                <w:color w:val="FFFFFF" w:themeColor="background1"/>
                <w:sz w:val="15"/>
                <w:szCs w:val="15"/>
                <w14:ligatures w14:val="none"/>
              </w:rPr>
              <w:t>Geographical skills: Thematic maps and using census data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85CFBA" w14:textId="77777777" w:rsidR="000E588A" w:rsidRPr="00E1397A" w:rsidRDefault="000E588A" w:rsidP="000E588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6036EDFD" w14:textId="77777777" w:rsidR="00A55FB2" w:rsidRDefault="00A55FB2" w:rsidP="00A55FB2">
            <w:pPr>
              <w:pStyle w:val="NoSpacing"/>
              <w:rPr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A55FB2">
              <w:rPr>
                <w:bCs/>
                <w:color w:val="FFFFFF" w:themeColor="background1"/>
                <w:sz w:val="15"/>
                <w:szCs w:val="15"/>
                <w14:ligatures w14:val="none"/>
              </w:rPr>
              <w:t>Population Characteristics of population including distribution and diversity. Migration.</w:t>
            </w:r>
          </w:p>
          <w:p w14:paraId="3654FA92" w14:textId="77777777" w:rsidR="00A55FB2" w:rsidRDefault="00A55FB2" w:rsidP="00A55FB2">
            <w:pPr>
              <w:pStyle w:val="NoSpacing"/>
              <w:rPr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A55FB2">
              <w:rPr>
                <w:bCs/>
                <w:color w:val="FFFFFF" w:themeColor="background1"/>
                <w:sz w:val="15"/>
                <w:szCs w:val="15"/>
                <w14:ligatures w14:val="none"/>
              </w:rPr>
              <w:t>Depth focus: multicultural London.</w:t>
            </w:r>
          </w:p>
          <w:p w14:paraId="751D8FF2" w14:textId="77777777" w:rsidR="00A55FB2" w:rsidRDefault="00A55FB2" w:rsidP="00A55FB2">
            <w:pPr>
              <w:pStyle w:val="NoSpacing"/>
              <w:rPr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A55FB2">
              <w:rPr>
                <w:bCs/>
                <w:color w:val="FFFFFF" w:themeColor="background1"/>
                <w:sz w:val="15"/>
                <w:szCs w:val="15"/>
                <w14:ligatures w14:val="none"/>
              </w:rPr>
              <w:t xml:space="preserve">Depth focus: multicultural Cardiff. Welsh language and culture, effect of changing demographics Welsh or British? </w:t>
            </w:r>
          </w:p>
          <w:p w14:paraId="0A28401D" w14:textId="77777777" w:rsidR="00A55FB2" w:rsidRDefault="00A55FB2" w:rsidP="00A55FB2">
            <w:pPr>
              <w:pStyle w:val="NoSpacing"/>
              <w:rPr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A55FB2">
              <w:rPr>
                <w:bCs/>
                <w:color w:val="FFFFFF" w:themeColor="background1"/>
                <w:sz w:val="15"/>
                <w:szCs w:val="15"/>
                <w14:ligatures w14:val="none"/>
              </w:rPr>
              <w:t xml:space="preserve">Idea of national identity </w:t>
            </w:r>
          </w:p>
          <w:p w14:paraId="45303C20" w14:textId="77777777" w:rsidR="00A55FB2" w:rsidRDefault="00A55FB2" w:rsidP="00A55FB2">
            <w:pPr>
              <w:pStyle w:val="NoSpacing"/>
              <w:rPr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  <w:p w14:paraId="367EFC12" w14:textId="667F7C2D" w:rsidR="000E588A" w:rsidRPr="00173B26" w:rsidRDefault="00A55FB2" w:rsidP="00A55FB2">
            <w:pPr>
              <w:pStyle w:val="NoSpacing"/>
              <w:rPr>
                <w:rFonts w:asciiTheme="minorHAnsi" w:hAnsiTheme="minorHAnsi" w:cstheme="minorHAnsi"/>
                <w:bCs/>
                <w:color w:val="FFFFFF" w:themeColor="background1"/>
                <w:sz w:val="12"/>
                <w:szCs w:val="12"/>
                <w14:ligatures w14:val="none"/>
              </w:rPr>
            </w:pPr>
            <w:r w:rsidRPr="00A55FB2">
              <w:rPr>
                <w:bCs/>
                <w:color w:val="FFFFFF" w:themeColor="background1"/>
                <w:sz w:val="15"/>
                <w:szCs w:val="15"/>
                <w14:ligatures w14:val="none"/>
              </w:rPr>
              <w:t>Geographical skills: Thematic maps and using census data</w:t>
            </w:r>
          </w:p>
        </w:tc>
      </w:tr>
      <w:tr w:rsidR="000E588A" w14:paraId="71BF8B92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4AD92377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07325C08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3201638B" w14:textId="77777777" w:rsidR="000E588A" w:rsidRPr="00E1397A" w:rsidRDefault="000E588A" w:rsidP="000E588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7A548DA8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18CB4EC9" w14:textId="77777777" w:rsidR="000E588A" w:rsidRPr="00E1397A" w:rsidRDefault="000E588A" w:rsidP="000E588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A9A2619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16B465F3" w14:textId="77777777" w:rsidR="000E588A" w:rsidRPr="00E1397A" w:rsidRDefault="000E588A" w:rsidP="000E588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B7DF17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25F63798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</w:tr>
      <w:tr w:rsidR="000E588A" w14:paraId="47DDD83C" w14:textId="77777777" w:rsidTr="00DF6DE8">
        <w:trPr>
          <w:trHeight w:val="2214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5C5A5992" w14:textId="5FF914E6" w:rsidR="000E588A" w:rsidRPr="00E1397A" w:rsidRDefault="005F4FA9" w:rsidP="000E5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C07821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SEQUENCE OF LESSONS</w:t>
            </w:r>
            <w:r w:rsidRPr="00E1397A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 xml:space="preserve"> 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112B27DC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7A9CDEA2" w14:textId="77777777" w:rsidR="000E588A" w:rsidRDefault="00A306A4" w:rsidP="00A306A4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</w:rPr>
              <w:t>1.What is a mountain?</w:t>
            </w:r>
          </w:p>
          <w:p w14:paraId="07659076" w14:textId="77777777" w:rsidR="00A306A4" w:rsidRDefault="00A306A4" w:rsidP="00A306A4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</w:rPr>
              <w:t>2. Mountain ranges</w:t>
            </w:r>
          </w:p>
          <w:p w14:paraId="1A22678A" w14:textId="77777777" w:rsidR="00321594" w:rsidRDefault="00A306A4" w:rsidP="00A306A4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</w:rPr>
              <w:t xml:space="preserve">3. </w:t>
            </w:r>
            <w:r w:rsidR="00321594">
              <w:rPr>
                <w:color w:val="FFFFFF" w:themeColor="background1"/>
                <w:sz w:val="15"/>
                <w:szCs w:val="15"/>
              </w:rPr>
              <w:t>Why do people live on a mountain?</w:t>
            </w:r>
          </w:p>
          <w:p w14:paraId="1550E709" w14:textId="77777777" w:rsidR="00321594" w:rsidRDefault="00321594" w:rsidP="00A306A4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</w:rPr>
              <w:t>4.Living in the Andes</w:t>
            </w:r>
          </w:p>
          <w:p w14:paraId="09739FA3" w14:textId="77777777" w:rsidR="00321594" w:rsidRDefault="00321594" w:rsidP="00A306A4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</w:rPr>
              <w:t>5. Mountain regions of the UK</w:t>
            </w:r>
          </w:p>
          <w:p w14:paraId="3FA4D307" w14:textId="01B6E8DD" w:rsidR="00321594" w:rsidRPr="00A306A4" w:rsidRDefault="00321594" w:rsidP="00A306A4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</w:rPr>
              <w:t>6.Snowdonia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31407E8C" w14:textId="77777777" w:rsidR="000E588A" w:rsidRPr="00E1397A" w:rsidRDefault="000E588A" w:rsidP="000E588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6EC38AF3" w14:textId="4602E0BC" w:rsidR="00321594" w:rsidRDefault="00321594" w:rsidP="00321594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</w:rPr>
              <w:t>1.</w:t>
            </w:r>
            <w:r w:rsidR="00207578">
              <w:rPr>
                <w:color w:val="FFFFFF" w:themeColor="background1"/>
                <w:sz w:val="15"/>
                <w:szCs w:val="15"/>
              </w:rPr>
              <w:t>What is population?</w:t>
            </w:r>
          </w:p>
          <w:p w14:paraId="5EB6721A" w14:textId="04645AB6" w:rsidR="00321594" w:rsidRDefault="00321594" w:rsidP="00321594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</w:rPr>
              <w:t>2. M</w:t>
            </w:r>
            <w:r w:rsidR="00207578">
              <w:rPr>
                <w:color w:val="FFFFFF" w:themeColor="background1"/>
                <w:sz w:val="15"/>
                <w:szCs w:val="15"/>
              </w:rPr>
              <w:t>igration</w:t>
            </w:r>
          </w:p>
          <w:p w14:paraId="184449F5" w14:textId="226C178F" w:rsidR="00321594" w:rsidRDefault="00321594" w:rsidP="00321594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</w:rPr>
              <w:t xml:space="preserve">3. </w:t>
            </w:r>
            <w:r w:rsidR="00207578">
              <w:rPr>
                <w:color w:val="FFFFFF" w:themeColor="background1"/>
                <w:sz w:val="15"/>
                <w:szCs w:val="15"/>
              </w:rPr>
              <w:t>Multi-ethnic London</w:t>
            </w:r>
          </w:p>
          <w:p w14:paraId="0ED5EECF" w14:textId="60AADD2D" w:rsidR="00321594" w:rsidRDefault="00321594" w:rsidP="00321594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</w:rPr>
              <w:t>4.</w:t>
            </w:r>
            <w:r w:rsidR="00207578">
              <w:rPr>
                <w:color w:val="FFFFFF" w:themeColor="background1"/>
                <w:sz w:val="15"/>
                <w:szCs w:val="15"/>
              </w:rPr>
              <w:t>Multi-ethnic Cardiff</w:t>
            </w:r>
          </w:p>
          <w:p w14:paraId="40373485" w14:textId="5E10DE67" w:rsidR="00321594" w:rsidRDefault="00321594" w:rsidP="00321594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</w:rPr>
              <w:t xml:space="preserve">5. </w:t>
            </w:r>
            <w:r w:rsidR="00207578">
              <w:rPr>
                <w:color w:val="FFFFFF" w:themeColor="background1"/>
                <w:sz w:val="15"/>
                <w:szCs w:val="15"/>
              </w:rPr>
              <w:t>The Welsh language and culture</w:t>
            </w:r>
          </w:p>
          <w:p w14:paraId="124393E2" w14:textId="6BB4E994" w:rsidR="000E588A" w:rsidRPr="00473253" w:rsidRDefault="00321594" w:rsidP="00321594">
            <w:pPr>
              <w:widowControl w:val="0"/>
              <w:spacing w:after="0"/>
              <w:rPr>
                <w:color w:val="FFFFFF" w:themeColor="background1"/>
                <w:sz w:val="14"/>
                <w:szCs w:val="14"/>
              </w:rPr>
            </w:pPr>
            <w:r>
              <w:rPr>
                <w:color w:val="FFFFFF" w:themeColor="background1"/>
                <w:sz w:val="15"/>
                <w:szCs w:val="15"/>
              </w:rPr>
              <w:t>6.</w:t>
            </w:r>
            <w:r w:rsidR="00207578">
              <w:rPr>
                <w:color w:val="FFFFFF" w:themeColor="background1"/>
                <w:sz w:val="15"/>
                <w:szCs w:val="15"/>
              </w:rPr>
              <w:t xml:space="preserve"> Welsh and </w:t>
            </w:r>
            <w:r w:rsidR="007B6695">
              <w:rPr>
                <w:color w:val="FFFFFF" w:themeColor="background1"/>
                <w:sz w:val="15"/>
                <w:szCs w:val="15"/>
              </w:rPr>
              <w:t>British</w:t>
            </w:r>
            <w:r w:rsidR="00207578">
              <w:rPr>
                <w:color w:val="FFFFFF" w:themeColor="background1"/>
                <w:sz w:val="15"/>
                <w:szCs w:val="15"/>
              </w:rPr>
              <w:t xml:space="preserve"> identi</w:t>
            </w:r>
            <w:r w:rsidR="007B6695">
              <w:rPr>
                <w:color w:val="FFFFFF" w:themeColor="background1"/>
                <w:sz w:val="15"/>
                <w:szCs w:val="15"/>
              </w:rPr>
              <w:t>ty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58D0278" w14:textId="77777777" w:rsidR="000E588A" w:rsidRPr="00E1397A" w:rsidRDefault="000E588A" w:rsidP="000E588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2E337409" w14:textId="77777777" w:rsidR="007B6695" w:rsidRDefault="007B6695" w:rsidP="007B6695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</w:rPr>
              <w:t>1.What is population?</w:t>
            </w:r>
          </w:p>
          <w:p w14:paraId="06F75876" w14:textId="77777777" w:rsidR="007B6695" w:rsidRDefault="007B6695" w:rsidP="007B6695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</w:rPr>
              <w:t>2. Migration</w:t>
            </w:r>
          </w:p>
          <w:p w14:paraId="5A095C84" w14:textId="77777777" w:rsidR="007B6695" w:rsidRDefault="007B6695" w:rsidP="007B6695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</w:rPr>
              <w:t>3. Multi-ethnic London</w:t>
            </w:r>
          </w:p>
          <w:p w14:paraId="342F0FE4" w14:textId="77777777" w:rsidR="007B6695" w:rsidRDefault="007B6695" w:rsidP="007B6695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</w:rPr>
              <w:t>4.Multi-ethnic Cardiff</w:t>
            </w:r>
          </w:p>
          <w:p w14:paraId="0C8172CD" w14:textId="77777777" w:rsidR="007B6695" w:rsidRDefault="007B6695" w:rsidP="007B6695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</w:rPr>
              <w:t>5. The Welsh language and culture</w:t>
            </w:r>
          </w:p>
          <w:p w14:paraId="4DA4865E" w14:textId="5D1DD533" w:rsidR="000E588A" w:rsidRPr="00E1397A" w:rsidRDefault="007B6695" w:rsidP="007B6695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</w:rPr>
              <w:t>6. Welsh and British identity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C396A5" w14:textId="77777777" w:rsidR="000E588A" w:rsidRPr="00E1397A" w:rsidRDefault="000E588A" w:rsidP="000E588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099CC856" w14:textId="77777777" w:rsidR="007B6695" w:rsidRDefault="007B6695" w:rsidP="007B6695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</w:rPr>
              <w:t>1.What is population?</w:t>
            </w:r>
          </w:p>
          <w:p w14:paraId="5EBE2F6E" w14:textId="77777777" w:rsidR="007B6695" w:rsidRDefault="007B6695" w:rsidP="007B6695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</w:rPr>
              <w:t>2. Migration</w:t>
            </w:r>
          </w:p>
          <w:p w14:paraId="412E84E6" w14:textId="77777777" w:rsidR="007B6695" w:rsidRDefault="007B6695" w:rsidP="007B6695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</w:rPr>
              <w:t>3. Multi-ethnic London</w:t>
            </w:r>
          </w:p>
          <w:p w14:paraId="30AD41A6" w14:textId="77777777" w:rsidR="007B6695" w:rsidRDefault="007B6695" w:rsidP="007B6695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</w:rPr>
              <w:t>4.Multi-ethnic Cardiff</w:t>
            </w:r>
          </w:p>
          <w:p w14:paraId="01BC4BD5" w14:textId="77777777" w:rsidR="007B6695" w:rsidRDefault="007B6695" w:rsidP="007B6695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</w:rPr>
              <w:t>5. The Welsh language and culture</w:t>
            </w:r>
          </w:p>
          <w:p w14:paraId="59771141" w14:textId="2FB5EBA5" w:rsidR="000E588A" w:rsidRPr="00E1397A" w:rsidRDefault="007B6695" w:rsidP="007B6695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</w:rPr>
              <w:t>6. Welsh and British identity</w:t>
            </w:r>
          </w:p>
        </w:tc>
      </w:tr>
      <w:tr w:rsidR="000E588A" w14:paraId="55E6C409" w14:textId="77777777" w:rsidTr="00F7137D">
        <w:trPr>
          <w:trHeight w:val="276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24BD45AC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0C26A317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414B6765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04CA76D2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663D03B2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DC3A05A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64EB6A9E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662C01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08B2FED4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</w:tr>
      <w:tr w:rsidR="0006511E" w14:paraId="3092A29F" w14:textId="77777777" w:rsidTr="005A3E16">
        <w:trPr>
          <w:trHeight w:val="1525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11063345" w14:textId="77777777" w:rsidR="0006511E" w:rsidRDefault="0006511E" w:rsidP="0006511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3751322D" w14:textId="287276D7" w:rsidR="0006511E" w:rsidRPr="005A3E16" w:rsidRDefault="0006511E" w:rsidP="0006511E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hd w:val="clear" w:color="auto" w:fill="465757"/>
                <w14:ligatures w14:val="none"/>
              </w:rPr>
            </w:pPr>
            <w:r w:rsidRPr="00A21AD7">
              <w:rPr>
                <w:rFonts w:asciiTheme="minorHAnsi" w:hAnsiTheme="minorHAnsi" w:cstheme="minorHAnsi"/>
                <w:b/>
                <w:bCs/>
                <w:color w:val="FFFFFF" w:themeColor="background1"/>
                <w:shd w:val="clear" w:color="auto" w:fill="465757"/>
                <w14:ligatures w14:val="none"/>
              </w:rPr>
              <w:t>OUTCOME / COMPOSITE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40FEB41A" w14:textId="77777777" w:rsidR="0006511E" w:rsidRPr="00A10630" w:rsidRDefault="0006511E" w:rsidP="0006511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18AB7D66" w14:textId="6302D488" w:rsidR="0006511E" w:rsidRPr="00C77D41" w:rsidRDefault="0006511E" w:rsidP="0006511E">
            <w:pPr>
              <w:widowControl w:val="0"/>
              <w:spacing w:after="0"/>
              <w:rPr>
                <w:color w:val="FFFFFF"/>
                <w:sz w:val="14"/>
                <w:szCs w:val="14"/>
                <w14:ligatures w14:val="none"/>
              </w:rPr>
            </w:pPr>
            <w:r w:rsidRPr="00C77D41">
              <w:rPr>
                <w:color w:val="FFFFFF"/>
                <w:sz w:val="14"/>
                <w:szCs w:val="14"/>
                <w14:ligatures w14:val="none"/>
              </w:rPr>
              <w:t>How do</w:t>
            </w:r>
            <w:r>
              <w:rPr>
                <w:color w:val="FFFFFF"/>
                <w:sz w:val="14"/>
                <w:szCs w:val="14"/>
                <w14:ligatures w14:val="none"/>
              </w:rPr>
              <w:t xml:space="preserve"> mountains and rivers affect each other?</w:t>
            </w:r>
          </w:p>
          <w:p w14:paraId="05F65F51" w14:textId="77777777" w:rsidR="0006511E" w:rsidRDefault="0006511E" w:rsidP="0006511E">
            <w:pPr>
              <w:widowControl w:val="0"/>
              <w:spacing w:after="0"/>
              <w:rPr>
                <w14:ligatures w14:val="none"/>
              </w:rPr>
            </w:pPr>
          </w:p>
          <w:p w14:paraId="0650156D" w14:textId="15E02F44" w:rsidR="0006511E" w:rsidRPr="004E6B44" w:rsidRDefault="0006511E" w:rsidP="0006511E">
            <w:pPr>
              <w:pStyle w:val="NoSpacing"/>
              <w:rPr>
                <w:color w:val="FFFFFF" w:themeColor="background1"/>
                <w:sz w:val="14"/>
                <w:szCs w:val="14"/>
                <w14:ligatures w14:val="none"/>
              </w:rPr>
            </w:pPr>
            <w:r w:rsidRPr="00C77D41">
              <w:rPr>
                <w:color w:val="FFFFFF"/>
                <w:sz w:val="14"/>
                <w:szCs w:val="14"/>
                <w14:ligatures w14:val="none"/>
              </w:rPr>
              <w:t xml:space="preserve">Pupils to </w:t>
            </w:r>
            <w:r>
              <w:rPr>
                <w:color w:val="FFFFFF"/>
                <w:sz w:val="14"/>
                <w:szCs w:val="14"/>
                <w14:ligatures w14:val="none"/>
              </w:rPr>
              <w:t>s</w:t>
            </w:r>
            <w:r w:rsidRPr="00C77D41">
              <w:rPr>
                <w:color w:val="FFFFFF"/>
                <w:sz w:val="14"/>
                <w:szCs w:val="14"/>
                <w14:ligatures w14:val="none"/>
              </w:rPr>
              <w:t>hare knowledge with parents - parent café.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4952B11E" w14:textId="77777777" w:rsidR="0006511E" w:rsidRPr="00A10630" w:rsidRDefault="0006511E" w:rsidP="0006511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0D3F1CB7" w14:textId="470ECC72" w:rsidR="007B6695" w:rsidRDefault="007B6695" w:rsidP="0006511E">
            <w:pPr>
              <w:pStyle w:val="NoSpacing"/>
              <w:rPr>
                <w:b/>
                <w:color w:val="FFFFFF" w:themeColor="background1"/>
                <w:sz w:val="12"/>
                <w:szCs w:val="12"/>
              </w:rPr>
            </w:pPr>
            <w:r w:rsidRPr="00DA18F9">
              <w:rPr>
                <w:color w:val="FFFFFF" w:themeColor="background1"/>
                <w:sz w:val="15"/>
                <w:szCs w:val="15"/>
                <w14:ligatures w14:val="none"/>
              </w:rPr>
              <w:t>How and why does population distribution vary across Great Britain?</w:t>
            </w:r>
          </w:p>
          <w:p w14:paraId="4DA95DEB" w14:textId="77777777" w:rsidR="007B6695" w:rsidRDefault="007B6695" w:rsidP="0006511E">
            <w:pPr>
              <w:pStyle w:val="NoSpacing"/>
              <w:rPr>
                <w:b/>
                <w:color w:val="FFFFFF" w:themeColor="background1"/>
                <w:sz w:val="12"/>
                <w:szCs w:val="12"/>
              </w:rPr>
            </w:pPr>
          </w:p>
          <w:p w14:paraId="0461A06C" w14:textId="493D3F11" w:rsidR="0006511E" w:rsidRPr="00064BD3" w:rsidRDefault="0006511E" w:rsidP="0006511E">
            <w:pPr>
              <w:pStyle w:val="NoSpacing"/>
              <w:rPr>
                <w:b/>
                <w:color w:val="FFFFFF" w:themeColor="background1"/>
                <w:sz w:val="12"/>
                <w:szCs w:val="12"/>
              </w:rPr>
            </w:pPr>
            <w:r>
              <w:rPr>
                <w:b/>
                <w:color w:val="FFFFFF" w:themeColor="background1"/>
                <w:sz w:val="12"/>
                <w:szCs w:val="12"/>
              </w:rPr>
              <w:t>Create a podcast explaining how mountains and rivers affect each other.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053FE84" w14:textId="77777777" w:rsidR="0006511E" w:rsidRPr="00A10630" w:rsidRDefault="0006511E" w:rsidP="0006511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07603C83" w14:textId="1DC618AB" w:rsidR="007B6695" w:rsidRDefault="007B6695" w:rsidP="0006511E">
            <w:pPr>
              <w:pStyle w:val="NoSpacing"/>
              <w:rPr>
                <w:b/>
                <w:color w:val="FFFFFF" w:themeColor="background1"/>
                <w:sz w:val="12"/>
                <w:szCs w:val="12"/>
              </w:rPr>
            </w:pPr>
            <w:r w:rsidRPr="00DA18F9">
              <w:rPr>
                <w:color w:val="FFFFFF" w:themeColor="background1"/>
                <w:sz w:val="15"/>
                <w:szCs w:val="15"/>
                <w14:ligatures w14:val="none"/>
              </w:rPr>
              <w:t>How and why does population distribution vary across Great Britain?</w:t>
            </w:r>
          </w:p>
          <w:p w14:paraId="5FB43EE9" w14:textId="77777777" w:rsidR="007B6695" w:rsidRDefault="007B6695" w:rsidP="0006511E">
            <w:pPr>
              <w:pStyle w:val="NoSpacing"/>
              <w:rPr>
                <w:b/>
                <w:color w:val="FFFFFF" w:themeColor="background1"/>
                <w:sz w:val="12"/>
                <w:szCs w:val="12"/>
              </w:rPr>
            </w:pPr>
          </w:p>
          <w:p w14:paraId="2157D909" w14:textId="11FE3141" w:rsidR="0006511E" w:rsidRPr="00E763F6" w:rsidRDefault="0006511E" w:rsidP="0006511E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>
              <w:rPr>
                <w:b/>
                <w:color w:val="FFFFFF" w:themeColor="background1"/>
                <w:sz w:val="12"/>
                <w:szCs w:val="12"/>
              </w:rPr>
              <w:t>Create a film explaining how mountains and rivers affect each other.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2DE1E5" w14:textId="77777777" w:rsidR="0006511E" w:rsidRPr="00A10630" w:rsidRDefault="0006511E" w:rsidP="0006511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0F5FD4BC" w14:textId="3AE00D97" w:rsidR="007B6695" w:rsidRDefault="007B6695" w:rsidP="0006511E">
            <w:pPr>
              <w:pStyle w:val="NoSpacing"/>
              <w:rPr>
                <w:b/>
                <w:color w:val="FFFFFF" w:themeColor="background1"/>
                <w:sz w:val="12"/>
                <w:szCs w:val="12"/>
              </w:rPr>
            </w:pPr>
            <w:r w:rsidRPr="00DA18F9">
              <w:rPr>
                <w:color w:val="FFFFFF" w:themeColor="background1"/>
                <w:sz w:val="15"/>
                <w:szCs w:val="15"/>
                <w14:ligatures w14:val="none"/>
              </w:rPr>
              <w:t>How and why does population distribution vary across Great Britain?</w:t>
            </w:r>
          </w:p>
          <w:p w14:paraId="06BF818A" w14:textId="77777777" w:rsidR="007B6695" w:rsidRDefault="007B6695" w:rsidP="0006511E">
            <w:pPr>
              <w:pStyle w:val="NoSpacing"/>
              <w:rPr>
                <w:b/>
                <w:color w:val="FFFFFF" w:themeColor="background1"/>
                <w:sz w:val="12"/>
                <w:szCs w:val="12"/>
              </w:rPr>
            </w:pPr>
          </w:p>
          <w:p w14:paraId="753FEDCC" w14:textId="6A70DC47" w:rsidR="0006511E" w:rsidRPr="0006511E" w:rsidRDefault="0006511E" w:rsidP="0006511E">
            <w:pPr>
              <w:pStyle w:val="NoSpacing"/>
              <w:rPr>
                <w:b/>
                <w:color w:val="FFFFFF" w:themeColor="background1"/>
                <w:sz w:val="12"/>
                <w:szCs w:val="12"/>
              </w:rPr>
            </w:pPr>
            <w:r>
              <w:rPr>
                <w:b/>
                <w:color w:val="FFFFFF" w:themeColor="background1"/>
                <w:sz w:val="12"/>
                <w:szCs w:val="12"/>
              </w:rPr>
              <w:t>Create a fact sheet for parents explaining how mountains and rivers affect each other.</w:t>
            </w:r>
          </w:p>
        </w:tc>
      </w:tr>
    </w:tbl>
    <w:p w14:paraId="2BF3A115" w14:textId="77777777" w:rsidR="00145819" w:rsidRPr="009552F2" w:rsidRDefault="00145819" w:rsidP="004601FC">
      <w:pPr>
        <w:widowControl w:val="0"/>
        <w:rPr>
          <w14:ligatures w14:val="none"/>
        </w:rPr>
      </w:pPr>
    </w:p>
    <w:sectPr w:rsidR="00145819" w:rsidRPr="009552F2" w:rsidSect="00E763F6">
      <w:pgSz w:w="16838" w:h="11906" w:orient="landscape"/>
      <w:pgMar w:top="113" w:right="822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1C5F"/>
    <w:multiLevelType w:val="hybridMultilevel"/>
    <w:tmpl w:val="2ECC9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3F1A"/>
    <w:multiLevelType w:val="hybridMultilevel"/>
    <w:tmpl w:val="7B481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5FF3"/>
    <w:multiLevelType w:val="hybridMultilevel"/>
    <w:tmpl w:val="DF509B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7525D3"/>
    <w:multiLevelType w:val="hybridMultilevel"/>
    <w:tmpl w:val="ADDA20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23175A"/>
    <w:multiLevelType w:val="hybridMultilevel"/>
    <w:tmpl w:val="09A8D6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CF5ED6"/>
    <w:multiLevelType w:val="hybridMultilevel"/>
    <w:tmpl w:val="BD5E3FF0"/>
    <w:lvl w:ilvl="0" w:tplc="7DEAE5FE">
      <w:start w:val="4"/>
      <w:numFmt w:val="bullet"/>
      <w:lvlText w:val="-"/>
      <w:lvlJc w:val="left"/>
      <w:pPr>
        <w:ind w:left="39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6" w15:restartNumberingAfterBreak="0">
    <w:nsid w:val="17B067C8"/>
    <w:multiLevelType w:val="hybridMultilevel"/>
    <w:tmpl w:val="749C09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B72BE2"/>
    <w:multiLevelType w:val="hybridMultilevel"/>
    <w:tmpl w:val="4CDE71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81454C"/>
    <w:multiLevelType w:val="hybridMultilevel"/>
    <w:tmpl w:val="7DE423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FF26FA"/>
    <w:multiLevelType w:val="hybridMultilevel"/>
    <w:tmpl w:val="7AE653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17C51"/>
    <w:multiLevelType w:val="hybridMultilevel"/>
    <w:tmpl w:val="F3C67F6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46903"/>
    <w:multiLevelType w:val="hybridMultilevel"/>
    <w:tmpl w:val="EE04A9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CE7B2D"/>
    <w:multiLevelType w:val="hybridMultilevel"/>
    <w:tmpl w:val="0BC85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86E8F"/>
    <w:multiLevelType w:val="hybridMultilevel"/>
    <w:tmpl w:val="6DC6BD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BE417B"/>
    <w:multiLevelType w:val="hybridMultilevel"/>
    <w:tmpl w:val="B8ECD2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C0B85"/>
    <w:multiLevelType w:val="hybridMultilevel"/>
    <w:tmpl w:val="2D0ED4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BA5C60"/>
    <w:multiLevelType w:val="hybridMultilevel"/>
    <w:tmpl w:val="6D864ACC"/>
    <w:lvl w:ilvl="0" w:tplc="902C8C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E3741B"/>
    <w:multiLevelType w:val="hybridMultilevel"/>
    <w:tmpl w:val="E39C76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312D0A"/>
    <w:multiLevelType w:val="hybridMultilevel"/>
    <w:tmpl w:val="2632D63E"/>
    <w:lvl w:ilvl="0" w:tplc="9886D87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A4BEC"/>
    <w:multiLevelType w:val="hybridMultilevel"/>
    <w:tmpl w:val="AA9A46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521AA"/>
    <w:multiLevelType w:val="hybridMultilevel"/>
    <w:tmpl w:val="3D24D8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87218A"/>
    <w:multiLevelType w:val="hybridMultilevel"/>
    <w:tmpl w:val="A33E24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E057E2"/>
    <w:multiLevelType w:val="hybridMultilevel"/>
    <w:tmpl w:val="747410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0900DF"/>
    <w:multiLevelType w:val="hybridMultilevel"/>
    <w:tmpl w:val="33F6C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B0515E"/>
    <w:multiLevelType w:val="hybridMultilevel"/>
    <w:tmpl w:val="95847F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E46686"/>
    <w:multiLevelType w:val="hybridMultilevel"/>
    <w:tmpl w:val="DC66D0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0B31C5"/>
    <w:multiLevelType w:val="hybridMultilevel"/>
    <w:tmpl w:val="336ABB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653E57"/>
    <w:multiLevelType w:val="hybridMultilevel"/>
    <w:tmpl w:val="6B2030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7B112A"/>
    <w:multiLevelType w:val="hybridMultilevel"/>
    <w:tmpl w:val="63C273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C3292B"/>
    <w:multiLevelType w:val="hybridMultilevel"/>
    <w:tmpl w:val="827A1CA8"/>
    <w:lvl w:ilvl="0" w:tplc="0809000F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540" w:hanging="360"/>
      </w:pPr>
    </w:lvl>
    <w:lvl w:ilvl="2" w:tplc="0809001B" w:tentative="1">
      <w:start w:val="1"/>
      <w:numFmt w:val="lowerRoman"/>
      <w:lvlText w:val="%3."/>
      <w:lvlJc w:val="right"/>
      <w:pPr>
        <w:ind w:left="180" w:hanging="180"/>
      </w:pPr>
    </w:lvl>
    <w:lvl w:ilvl="3" w:tplc="0809000F" w:tentative="1">
      <w:start w:val="1"/>
      <w:numFmt w:val="decimal"/>
      <w:lvlText w:val="%4."/>
      <w:lvlJc w:val="left"/>
      <w:pPr>
        <w:ind w:left="900" w:hanging="360"/>
      </w:pPr>
    </w:lvl>
    <w:lvl w:ilvl="4" w:tplc="08090019" w:tentative="1">
      <w:start w:val="1"/>
      <w:numFmt w:val="lowerLetter"/>
      <w:lvlText w:val="%5."/>
      <w:lvlJc w:val="left"/>
      <w:pPr>
        <w:ind w:left="1620" w:hanging="360"/>
      </w:pPr>
    </w:lvl>
    <w:lvl w:ilvl="5" w:tplc="0809001B" w:tentative="1">
      <w:start w:val="1"/>
      <w:numFmt w:val="lowerRoman"/>
      <w:lvlText w:val="%6."/>
      <w:lvlJc w:val="right"/>
      <w:pPr>
        <w:ind w:left="2340" w:hanging="180"/>
      </w:pPr>
    </w:lvl>
    <w:lvl w:ilvl="6" w:tplc="0809000F" w:tentative="1">
      <w:start w:val="1"/>
      <w:numFmt w:val="decimal"/>
      <w:lvlText w:val="%7."/>
      <w:lvlJc w:val="left"/>
      <w:pPr>
        <w:ind w:left="3060" w:hanging="360"/>
      </w:pPr>
    </w:lvl>
    <w:lvl w:ilvl="7" w:tplc="08090019" w:tentative="1">
      <w:start w:val="1"/>
      <w:numFmt w:val="lowerLetter"/>
      <w:lvlText w:val="%8."/>
      <w:lvlJc w:val="left"/>
      <w:pPr>
        <w:ind w:left="3780" w:hanging="360"/>
      </w:pPr>
    </w:lvl>
    <w:lvl w:ilvl="8" w:tplc="08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30" w15:restartNumberingAfterBreak="0">
    <w:nsid w:val="771A0031"/>
    <w:multiLevelType w:val="hybridMultilevel"/>
    <w:tmpl w:val="EB1AF8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E153A1"/>
    <w:multiLevelType w:val="hybridMultilevel"/>
    <w:tmpl w:val="4F04B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354700">
    <w:abstractNumId w:val="8"/>
  </w:num>
  <w:num w:numId="2" w16cid:durableId="544370001">
    <w:abstractNumId w:val="26"/>
  </w:num>
  <w:num w:numId="3" w16cid:durableId="141586349">
    <w:abstractNumId w:val="17"/>
  </w:num>
  <w:num w:numId="4" w16cid:durableId="36854014">
    <w:abstractNumId w:val="13"/>
  </w:num>
  <w:num w:numId="5" w16cid:durableId="712731468">
    <w:abstractNumId w:val="30"/>
  </w:num>
  <w:num w:numId="6" w16cid:durableId="508494118">
    <w:abstractNumId w:val="23"/>
  </w:num>
  <w:num w:numId="7" w16cid:durableId="2064713485">
    <w:abstractNumId w:val="11"/>
  </w:num>
  <w:num w:numId="8" w16cid:durableId="1480263547">
    <w:abstractNumId w:val="25"/>
  </w:num>
  <w:num w:numId="9" w16cid:durableId="572273802">
    <w:abstractNumId w:val="20"/>
  </w:num>
  <w:num w:numId="10" w16cid:durableId="1415203763">
    <w:abstractNumId w:val="21"/>
  </w:num>
  <w:num w:numId="11" w16cid:durableId="99031372">
    <w:abstractNumId w:val="28"/>
  </w:num>
  <w:num w:numId="12" w16cid:durableId="307321351">
    <w:abstractNumId w:val="6"/>
  </w:num>
  <w:num w:numId="13" w16cid:durableId="2082017748">
    <w:abstractNumId w:val="24"/>
  </w:num>
  <w:num w:numId="14" w16cid:durableId="208030867">
    <w:abstractNumId w:val="14"/>
  </w:num>
  <w:num w:numId="15" w16cid:durableId="859901285">
    <w:abstractNumId w:val="4"/>
  </w:num>
  <w:num w:numId="16" w16cid:durableId="805127068">
    <w:abstractNumId w:val="22"/>
  </w:num>
  <w:num w:numId="17" w16cid:durableId="1310330840">
    <w:abstractNumId w:val="15"/>
  </w:num>
  <w:num w:numId="18" w16cid:durableId="1538082050">
    <w:abstractNumId w:val="7"/>
  </w:num>
  <w:num w:numId="19" w16cid:durableId="1042637348">
    <w:abstractNumId w:val="3"/>
  </w:num>
  <w:num w:numId="20" w16cid:durableId="1977375486">
    <w:abstractNumId w:val="5"/>
  </w:num>
  <w:num w:numId="21" w16cid:durableId="262032904">
    <w:abstractNumId w:val="2"/>
  </w:num>
  <w:num w:numId="22" w16cid:durableId="1245266572">
    <w:abstractNumId w:val="16"/>
  </w:num>
  <w:num w:numId="23" w16cid:durableId="1015813726">
    <w:abstractNumId w:val="29"/>
  </w:num>
  <w:num w:numId="24" w16cid:durableId="350450727">
    <w:abstractNumId w:val="27"/>
  </w:num>
  <w:num w:numId="25" w16cid:durableId="928198741">
    <w:abstractNumId w:val="9"/>
  </w:num>
  <w:num w:numId="26" w16cid:durableId="734278945">
    <w:abstractNumId w:val="0"/>
  </w:num>
  <w:num w:numId="27" w16cid:durableId="1534885695">
    <w:abstractNumId w:val="1"/>
  </w:num>
  <w:num w:numId="28" w16cid:durableId="1349410603">
    <w:abstractNumId w:val="18"/>
  </w:num>
  <w:num w:numId="29" w16cid:durableId="224143775">
    <w:abstractNumId w:val="10"/>
  </w:num>
  <w:num w:numId="30" w16cid:durableId="166941905">
    <w:abstractNumId w:val="31"/>
  </w:num>
  <w:num w:numId="31" w16cid:durableId="1584876135">
    <w:abstractNumId w:val="12"/>
  </w:num>
  <w:num w:numId="32" w16cid:durableId="1996332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D52"/>
    <w:rsid w:val="000101ED"/>
    <w:rsid w:val="00064BD3"/>
    <w:rsid w:val="0006511E"/>
    <w:rsid w:val="000709AE"/>
    <w:rsid w:val="000721C1"/>
    <w:rsid w:val="00082FE9"/>
    <w:rsid w:val="00086F80"/>
    <w:rsid w:val="00095505"/>
    <w:rsid w:val="00097ED1"/>
    <w:rsid w:val="000C4830"/>
    <w:rsid w:val="000C7280"/>
    <w:rsid w:val="000D5AC9"/>
    <w:rsid w:val="000D6E0C"/>
    <w:rsid w:val="000E18A8"/>
    <w:rsid w:val="000E588A"/>
    <w:rsid w:val="00103BE9"/>
    <w:rsid w:val="0011366B"/>
    <w:rsid w:val="00145819"/>
    <w:rsid w:val="00155858"/>
    <w:rsid w:val="00170B7A"/>
    <w:rsid w:val="0017191D"/>
    <w:rsid w:val="00173B26"/>
    <w:rsid w:val="001923FF"/>
    <w:rsid w:val="00197994"/>
    <w:rsid w:val="001B23F8"/>
    <w:rsid w:val="001B6642"/>
    <w:rsid w:val="001C1DA8"/>
    <w:rsid w:val="001E0D52"/>
    <w:rsid w:val="0020581F"/>
    <w:rsid w:val="00207578"/>
    <w:rsid w:val="0021175A"/>
    <w:rsid w:val="0021439F"/>
    <w:rsid w:val="0022337D"/>
    <w:rsid w:val="002518AF"/>
    <w:rsid w:val="0025476D"/>
    <w:rsid w:val="00257520"/>
    <w:rsid w:val="002618B8"/>
    <w:rsid w:val="00276D36"/>
    <w:rsid w:val="00291FAC"/>
    <w:rsid w:val="00292DBC"/>
    <w:rsid w:val="00295C9D"/>
    <w:rsid w:val="002C2FBE"/>
    <w:rsid w:val="002C731A"/>
    <w:rsid w:val="002D6AC5"/>
    <w:rsid w:val="002F4AB1"/>
    <w:rsid w:val="00305F40"/>
    <w:rsid w:val="003204AC"/>
    <w:rsid w:val="00321594"/>
    <w:rsid w:val="0034100F"/>
    <w:rsid w:val="00345152"/>
    <w:rsid w:val="003727F1"/>
    <w:rsid w:val="003B3237"/>
    <w:rsid w:val="003B59CC"/>
    <w:rsid w:val="003D6018"/>
    <w:rsid w:val="003E4795"/>
    <w:rsid w:val="00400B0B"/>
    <w:rsid w:val="004021D8"/>
    <w:rsid w:val="0043160C"/>
    <w:rsid w:val="00434E2D"/>
    <w:rsid w:val="00442691"/>
    <w:rsid w:val="004508A3"/>
    <w:rsid w:val="00452D0D"/>
    <w:rsid w:val="004601FC"/>
    <w:rsid w:val="00467F45"/>
    <w:rsid w:val="00472A8B"/>
    <w:rsid w:val="00473253"/>
    <w:rsid w:val="004845C2"/>
    <w:rsid w:val="00490584"/>
    <w:rsid w:val="0049764E"/>
    <w:rsid w:val="00497C9D"/>
    <w:rsid w:val="004B3592"/>
    <w:rsid w:val="004C1E90"/>
    <w:rsid w:val="004E6B44"/>
    <w:rsid w:val="005077EE"/>
    <w:rsid w:val="0052467F"/>
    <w:rsid w:val="005804AA"/>
    <w:rsid w:val="00595D32"/>
    <w:rsid w:val="005A338C"/>
    <w:rsid w:val="005A3E16"/>
    <w:rsid w:val="005C62A1"/>
    <w:rsid w:val="005F04F7"/>
    <w:rsid w:val="005F4FA9"/>
    <w:rsid w:val="00604E48"/>
    <w:rsid w:val="006671AD"/>
    <w:rsid w:val="0067380D"/>
    <w:rsid w:val="00680746"/>
    <w:rsid w:val="006930D5"/>
    <w:rsid w:val="006A7579"/>
    <w:rsid w:val="006F67F4"/>
    <w:rsid w:val="0072162C"/>
    <w:rsid w:val="0072464B"/>
    <w:rsid w:val="00730A7E"/>
    <w:rsid w:val="00755F6C"/>
    <w:rsid w:val="00777BCA"/>
    <w:rsid w:val="007839EF"/>
    <w:rsid w:val="007A0091"/>
    <w:rsid w:val="007B6695"/>
    <w:rsid w:val="007C7406"/>
    <w:rsid w:val="007F4C9B"/>
    <w:rsid w:val="00805D1F"/>
    <w:rsid w:val="00820D8E"/>
    <w:rsid w:val="00840CE3"/>
    <w:rsid w:val="00864F7C"/>
    <w:rsid w:val="008777F0"/>
    <w:rsid w:val="00883F62"/>
    <w:rsid w:val="00885097"/>
    <w:rsid w:val="008A3AC0"/>
    <w:rsid w:val="008C073A"/>
    <w:rsid w:val="008C21C7"/>
    <w:rsid w:val="008F5801"/>
    <w:rsid w:val="008F618F"/>
    <w:rsid w:val="009004EC"/>
    <w:rsid w:val="00900DC1"/>
    <w:rsid w:val="009050F6"/>
    <w:rsid w:val="00923C2E"/>
    <w:rsid w:val="00936547"/>
    <w:rsid w:val="00952EB3"/>
    <w:rsid w:val="00954D93"/>
    <w:rsid w:val="009552F2"/>
    <w:rsid w:val="00960FAC"/>
    <w:rsid w:val="00976801"/>
    <w:rsid w:val="00983E68"/>
    <w:rsid w:val="009A2505"/>
    <w:rsid w:val="009C5280"/>
    <w:rsid w:val="009C7F9E"/>
    <w:rsid w:val="009D6007"/>
    <w:rsid w:val="009F3A54"/>
    <w:rsid w:val="00A02658"/>
    <w:rsid w:val="00A06ACE"/>
    <w:rsid w:val="00A10630"/>
    <w:rsid w:val="00A10A47"/>
    <w:rsid w:val="00A21AD7"/>
    <w:rsid w:val="00A223AA"/>
    <w:rsid w:val="00A300BA"/>
    <w:rsid w:val="00A306A4"/>
    <w:rsid w:val="00A44B17"/>
    <w:rsid w:val="00A47DE0"/>
    <w:rsid w:val="00A55FB2"/>
    <w:rsid w:val="00A56506"/>
    <w:rsid w:val="00A70E74"/>
    <w:rsid w:val="00A90511"/>
    <w:rsid w:val="00AB4E3C"/>
    <w:rsid w:val="00AC2C7A"/>
    <w:rsid w:val="00AD352E"/>
    <w:rsid w:val="00AD71D6"/>
    <w:rsid w:val="00AE3545"/>
    <w:rsid w:val="00AE432C"/>
    <w:rsid w:val="00B065AB"/>
    <w:rsid w:val="00B154CA"/>
    <w:rsid w:val="00B16393"/>
    <w:rsid w:val="00B270FE"/>
    <w:rsid w:val="00B339F6"/>
    <w:rsid w:val="00B3654F"/>
    <w:rsid w:val="00B50919"/>
    <w:rsid w:val="00B54506"/>
    <w:rsid w:val="00B57590"/>
    <w:rsid w:val="00B61E0A"/>
    <w:rsid w:val="00BA0A0C"/>
    <w:rsid w:val="00C04120"/>
    <w:rsid w:val="00C056BB"/>
    <w:rsid w:val="00C07821"/>
    <w:rsid w:val="00C61B3C"/>
    <w:rsid w:val="00C807E7"/>
    <w:rsid w:val="00CA36E8"/>
    <w:rsid w:val="00CA4AB5"/>
    <w:rsid w:val="00CA615B"/>
    <w:rsid w:val="00CB514B"/>
    <w:rsid w:val="00CC6669"/>
    <w:rsid w:val="00CD1A46"/>
    <w:rsid w:val="00CE227B"/>
    <w:rsid w:val="00CF3262"/>
    <w:rsid w:val="00CF5BBF"/>
    <w:rsid w:val="00D04322"/>
    <w:rsid w:val="00D111F4"/>
    <w:rsid w:val="00D312C2"/>
    <w:rsid w:val="00D32E99"/>
    <w:rsid w:val="00D43BA7"/>
    <w:rsid w:val="00D6145C"/>
    <w:rsid w:val="00D85734"/>
    <w:rsid w:val="00D969D4"/>
    <w:rsid w:val="00DA18F9"/>
    <w:rsid w:val="00DA25DF"/>
    <w:rsid w:val="00DA7F01"/>
    <w:rsid w:val="00DC18E4"/>
    <w:rsid w:val="00DC1C49"/>
    <w:rsid w:val="00DD500B"/>
    <w:rsid w:val="00DE3952"/>
    <w:rsid w:val="00DF26D9"/>
    <w:rsid w:val="00DF6DE8"/>
    <w:rsid w:val="00DF7A74"/>
    <w:rsid w:val="00E1397A"/>
    <w:rsid w:val="00E21236"/>
    <w:rsid w:val="00E22C8C"/>
    <w:rsid w:val="00E36925"/>
    <w:rsid w:val="00E45348"/>
    <w:rsid w:val="00E53462"/>
    <w:rsid w:val="00E6219E"/>
    <w:rsid w:val="00E63D9A"/>
    <w:rsid w:val="00E67509"/>
    <w:rsid w:val="00E763F6"/>
    <w:rsid w:val="00E95562"/>
    <w:rsid w:val="00E97385"/>
    <w:rsid w:val="00EA58F9"/>
    <w:rsid w:val="00ED0152"/>
    <w:rsid w:val="00F01CA5"/>
    <w:rsid w:val="00F04CD6"/>
    <w:rsid w:val="00F04F23"/>
    <w:rsid w:val="00F2676E"/>
    <w:rsid w:val="00F5439B"/>
    <w:rsid w:val="00F71318"/>
    <w:rsid w:val="00F7137D"/>
    <w:rsid w:val="00F72920"/>
    <w:rsid w:val="00F729A5"/>
    <w:rsid w:val="00F91311"/>
    <w:rsid w:val="00FB759D"/>
    <w:rsid w:val="00FD0B0B"/>
    <w:rsid w:val="00FD1820"/>
    <w:rsid w:val="00FE4188"/>
    <w:rsid w:val="00F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8F42A"/>
  <w15:chartTrackingRefBased/>
  <w15:docId w15:val="{3735C9F8-FF32-4BA6-B852-9C97501F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D5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D52"/>
    <w:pPr>
      <w:spacing w:after="0" w:line="256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E0D52"/>
    <w:rPr>
      <w:rFonts w:ascii="Calibri" w:eastAsia="Times New Roman" w:hAnsi="Calibri" w:cs="Calibri"/>
      <w:color w:val="000000"/>
      <w:kern w:val="2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1E0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3B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3B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3BE9"/>
    <w:pPr>
      <w:ind w:left="720"/>
      <w:contextualSpacing/>
    </w:pPr>
  </w:style>
  <w:style w:type="paragraph" w:styleId="NoSpacing">
    <w:name w:val="No Spacing"/>
    <w:uiPriority w:val="1"/>
    <w:qFormat/>
    <w:rsid w:val="009D6007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E1834C87F4A4CAD0514D969689C61" ma:contentTypeVersion="16" ma:contentTypeDescription="Create a new document." ma:contentTypeScope="" ma:versionID="bcbeb30e46a92d22aa5bfc17de8541d9">
  <xsd:schema xmlns:xsd="http://www.w3.org/2001/XMLSchema" xmlns:xs="http://www.w3.org/2001/XMLSchema" xmlns:p="http://schemas.microsoft.com/office/2006/metadata/properties" xmlns:ns2="afafb7da-1630-466f-b8ac-5f9079687ced" xmlns:ns3="32d4b3c8-3173-4db6-a6df-2ee81da65936" targetNamespace="http://schemas.microsoft.com/office/2006/metadata/properties" ma:root="true" ma:fieldsID="a8d67316985ee4cd31521789f39fca3c" ns2:_="" ns3:_="">
    <xsd:import namespace="afafb7da-1630-466f-b8ac-5f9079687ced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fb7da-1630-466f-b8ac-5f9079687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afb7da-1630-466f-b8ac-5f9079687ced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A70D6-FF34-4839-B004-91A029333DCB}"/>
</file>

<file path=customXml/itemProps2.xml><?xml version="1.0" encoding="utf-8"?>
<ds:datastoreItem xmlns:ds="http://schemas.openxmlformats.org/officeDocument/2006/customXml" ds:itemID="{5B51297D-781F-4024-961A-D25EF54C8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588085-4ED5-4259-85F9-B2B0B5EA5188}">
  <ds:schemaRefs>
    <ds:schemaRef ds:uri="http://schemas.microsoft.com/office/2006/metadata/properties"/>
    <ds:schemaRef ds:uri="http://schemas.microsoft.com/office/infopath/2007/PartnerControls"/>
    <ds:schemaRef ds:uri="afafb7da-1630-466f-b8ac-5f9079687ced"/>
    <ds:schemaRef ds:uri="32d4b3c8-3173-4db6-a6df-2ee81da65936"/>
  </ds:schemaRefs>
</ds:datastoreItem>
</file>

<file path=customXml/itemProps4.xml><?xml version="1.0" encoding="utf-8"?>
<ds:datastoreItem xmlns:ds="http://schemas.openxmlformats.org/officeDocument/2006/customXml" ds:itemID="{80BC588E-649D-4CD0-93B3-CEB414D9D5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24c0a57-4981-4d1c-8f7a-17e33a23eff3}" enabled="0" method="" siteId="{724c0a57-4981-4d1c-8f7a-17e33a23ef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Amos</dc:creator>
  <cp:keywords/>
  <dc:description/>
  <cp:lastModifiedBy>J Male (NJA - Staff)</cp:lastModifiedBy>
  <cp:revision>9</cp:revision>
  <dcterms:created xsi:type="dcterms:W3CDTF">2025-09-23T08:20:00Z</dcterms:created>
  <dcterms:modified xsi:type="dcterms:W3CDTF">2025-09-23T08:30:00Z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0x010100A4DE1834C87F4A4CAD0514D969689C61</vt:lpwstr>
  </property>
  <property fmtid="{D5CDD505-2E9C-101B-9397-08002B2CF9AE}" pid="3" name="MediaServiceImageTags">
    <vt:lpwstr/>
  </property>
</Properties>
</file>