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7C71A768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bookmarkStart w:id="0" w:name="_Hlk109136721"/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</w:t>
      </w:r>
      <w:r w:rsidR="00280AE9">
        <w:rPr>
          <w:rFonts w:ascii="Arial" w:hAnsi="Arial" w:cs="Arial"/>
          <w:b/>
          <w:bCs/>
          <w:sz w:val="32"/>
          <w:szCs w:val="32"/>
          <w14:ligatures w14:val="none"/>
        </w:rPr>
        <w:t>S</w:t>
      </w:r>
      <w:r w:rsidR="005B300A">
        <w:rPr>
          <w:rFonts w:ascii="Arial" w:hAnsi="Arial" w:cs="Arial"/>
          <w:b/>
          <w:bCs/>
          <w:sz w:val="32"/>
          <w:szCs w:val="32"/>
          <w14:ligatures w14:val="none"/>
        </w:rPr>
        <w:t>ummer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280AE9">
        <w:rPr>
          <w:rFonts w:ascii="Arial" w:hAnsi="Arial" w:cs="Arial"/>
          <w:b/>
          <w:bCs/>
          <w:sz w:val="32"/>
          <w:szCs w:val="32"/>
          <w14:ligatures w14:val="none"/>
        </w:rPr>
        <w:t>Design and Technology.</w:t>
      </w:r>
      <w:r w:rsidR="005B300A">
        <w:rPr>
          <w:rFonts w:ascii="Arial" w:hAnsi="Arial" w:cs="Arial"/>
          <w:b/>
          <w:bCs/>
          <w:sz w:val="32"/>
          <w:szCs w:val="32"/>
          <w14:ligatures w14:val="none"/>
        </w:rPr>
        <w:t xml:space="preserve"> Kapow</w:t>
      </w:r>
      <w:r w:rsidR="00470A64">
        <w:rPr>
          <w:rFonts w:ascii="Arial" w:hAnsi="Arial" w:cs="Arial"/>
          <w:b/>
          <w:bCs/>
          <w:sz w:val="32"/>
          <w:szCs w:val="32"/>
          <w14:ligatures w14:val="none"/>
        </w:rPr>
        <w:t xml:space="preserve"> Scheme of Work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14:paraId="209BC0AB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bookmarkStart w:id="1" w:name="_Hlk109136875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1CE3ADA" w14:textId="36B21F51" w:rsidR="001F040A" w:rsidRPr="00204527" w:rsidRDefault="001F040A" w:rsidP="001F04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3</w:t>
            </w:r>
          </w:p>
          <w:p w14:paraId="62AF7286" w14:textId="029D0930" w:rsidR="00586477" w:rsidRPr="00586477" w:rsidRDefault="001F040A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</w:t>
            </w:r>
            <w:r w:rsidR="0058647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. </w:t>
            </w:r>
            <w:r w:rsidR="00586477">
              <w:rPr>
                <w:color w:val="FFFFFF"/>
                <w:sz w:val="14"/>
                <w:szCs w:val="14"/>
                <w14:ligatures w14:val="none"/>
              </w:rPr>
              <w:t>Pupils can</w:t>
            </w:r>
            <w:r w:rsidR="00586477" w:rsidRPr="00586477">
              <w:rPr>
                <w:color w:val="FFFFFF"/>
                <w:sz w:val="14"/>
                <w:szCs w:val="14"/>
                <w14:ligatures w14:val="none"/>
              </w:rPr>
              <w:t>:</w:t>
            </w:r>
          </w:p>
          <w:p w14:paraId="7FC95C7D" w14:textId="77777777" w:rsidR="00586477" w:rsidRPr="00586477" w:rsidRDefault="00586477" w:rsidP="00586477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</w:p>
          <w:p w14:paraId="6AEE1122" w14:textId="77777777" w:rsidR="00586477" w:rsidRPr="00586477" w:rsidRDefault="00586477" w:rsidP="00586477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586477">
              <w:rPr>
                <w:color w:val="FFFFFF"/>
                <w:sz w:val="14"/>
                <w:szCs w:val="14"/>
                <w14:ligatures w14:val="none"/>
              </w:rPr>
              <w:t>Name the main food groups and identify foods that belong to each group.</w:t>
            </w:r>
          </w:p>
          <w:p w14:paraId="4A142A94" w14:textId="77777777" w:rsidR="00586477" w:rsidRPr="00586477" w:rsidRDefault="00586477" w:rsidP="00586477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586477">
              <w:rPr>
                <w:color w:val="FFFFFF"/>
                <w:sz w:val="14"/>
                <w:szCs w:val="14"/>
                <w14:ligatures w14:val="none"/>
              </w:rPr>
              <w:t>Describe the taste, texture and smell of a given food.</w:t>
            </w:r>
          </w:p>
          <w:p w14:paraId="02B258E5" w14:textId="77777777" w:rsidR="00586477" w:rsidRPr="00586477" w:rsidRDefault="00586477" w:rsidP="00586477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586477">
              <w:rPr>
                <w:color w:val="FFFFFF"/>
                <w:sz w:val="14"/>
                <w:szCs w:val="14"/>
                <w14:ligatures w14:val="none"/>
              </w:rPr>
              <w:t>Think of four different wrap ideas, considering flavour combinations.</w:t>
            </w:r>
          </w:p>
          <w:p w14:paraId="0F7560B8" w14:textId="0F08F69A" w:rsidR="0026770C" w:rsidRPr="00944E6F" w:rsidRDefault="00586477" w:rsidP="00586477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586477">
              <w:rPr>
                <w:color w:val="FFFFFF"/>
                <w:sz w:val="14"/>
                <w:szCs w:val="14"/>
                <w14:ligatures w14:val="none"/>
              </w:rPr>
              <w:t>Construct a wrap that meets the design brief and their plan.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20452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0FCB8BE6" w14:textId="77777777" w:rsidR="0049764E" w:rsidRDefault="005C62A1" w:rsidP="005C62A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4A0EF77E" w14:textId="77777777" w:rsidR="00F324AF" w:rsidRPr="00A76473" w:rsidRDefault="00F324AF" w:rsidP="00F324AF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Pupils can:</w:t>
            </w:r>
          </w:p>
          <w:p w14:paraId="3B39841A" w14:textId="77777777" w:rsidR="00F324AF" w:rsidRPr="00A76473" w:rsidRDefault="00F324AF" w:rsidP="00F324AF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Explain that fruits and vegetables grow in different countries based on their climates.</w:t>
            </w:r>
          </w:p>
          <w:p w14:paraId="288D9F6E" w14:textId="77777777" w:rsidR="00F324AF" w:rsidRPr="00A76473" w:rsidRDefault="00F324AF" w:rsidP="00F324AF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Understand that ‘seasonal’ fruits and vegetables are those that grow </w:t>
            </w:r>
            <w:proofErr w:type="gramStart"/>
            <w:r w:rsidRPr="00A76473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in a given</w:t>
            </w:r>
            <w:proofErr w:type="gramEnd"/>
            <w:r w:rsidRPr="00A76473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season and taste best then.</w:t>
            </w:r>
          </w:p>
          <w:p w14:paraId="5C2A0B76" w14:textId="77777777" w:rsidR="00F324AF" w:rsidRPr="00A76473" w:rsidRDefault="00F324AF" w:rsidP="00F324AF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Know that eating seasonal fruit and vegetables has a positive effect on the environment.</w:t>
            </w:r>
          </w:p>
          <w:p w14:paraId="5406992A" w14:textId="77777777" w:rsidR="00F324AF" w:rsidRPr="00A76473" w:rsidRDefault="00F324AF" w:rsidP="00F324AF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Design their own tart recipe using seasonal ingredients.</w:t>
            </w:r>
          </w:p>
          <w:p w14:paraId="1C2EBE4C" w14:textId="77777777" w:rsidR="00F324AF" w:rsidRPr="00A76473" w:rsidRDefault="00F324AF" w:rsidP="00F324AF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Understand the basic rules of food hygiene and safety.</w:t>
            </w:r>
          </w:p>
          <w:p w14:paraId="37BF899C" w14:textId="48471B83" w:rsidR="00F324AF" w:rsidRPr="00204527" w:rsidRDefault="00F324AF" w:rsidP="00F324AF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Follow the instructions within a recipe.</w:t>
            </w:r>
          </w:p>
          <w:p w14:paraId="60127358" w14:textId="0D409ABA" w:rsidR="00113B31" w:rsidRPr="00E04E2B" w:rsidRDefault="00113B31" w:rsidP="009B234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526AAD8" w14:textId="5FBAA5A0" w:rsidR="001F040A" w:rsidRPr="00204527" w:rsidRDefault="001F040A" w:rsidP="001F04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7E38421B" w14:textId="39B625A0" w:rsidR="009F52E6" w:rsidRPr="009916DC" w:rsidRDefault="001F040A" w:rsidP="009916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</w:t>
            </w:r>
            <w:r w:rsidR="0058647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  <w:r w:rsidR="00586477">
              <w:rPr>
                <w:bCs/>
                <w:color w:val="FFFFFF"/>
                <w:sz w:val="14"/>
                <w:szCs w:val="14"/>
                <w14:ligatures w14:val="none"/>
              </w:rPr>
              <w:t>Pupils</w:t>
            </w:r>
            <w:r w:rsidR="009F52E6">
              <w:rPr>
                <w:bCs/>
                <w:color w:val="FFFFFF"/>
                <w:sz w:val="14"/>
                <w:szCs w:val="14"/>
                <w14:ligatures w14:val="none"/>
              </w:rPr>
              <w:t xml:space="preserve"> can</w:t>
            </w:r>
            <w:r w:rsidR="00586477">
              <w:rPr>
                <w:bCs/>
                <w:color w:val="FFFFFF"/>
                <w:sz w:val="14"/>
                <w:szCs w:val="14"/>
                <w14:ligatures w14:val="none"/>
              </w:rPr>
              <w:t>:</w:t>
            </w:r>
          </w:p>
          <w:p w14:paraId="5C31941E" w14:textId="59B3B348" w:rsidR="009F52E6" w:rsidRPr="009F52E6" w:rsidRDefault="00586477" w:rsidP="009F52E6">
            <w:pPr>
              <w:widowControl w:val="0"/>
              <w:spacing w:after="0"/>
              <w:rPr>
                <w:bCs/>
                <w:color w:val="FFFFFF"/>
                <w:sz w:val="14"/>
                <w:szCs w:val="14"/>
                <w14:ligatures w14:val="none"/>
              </w:rPr>
            </w:pPr>
            <w:r>
              <w:rPr>
                <w:bCs/>
                <w:color w:val="FFFFFF"/>
                <w:sz w:val="14"/>
                <w:szCs w:val="14"/>
                <w14:ligatures w14:val="none"/>
              </w:rPr>
              <w:t>P</w:t>
            </w:r>
            <w:r w:rsidR="009F52E6" w:rsidRPr="009F52E6">
              <w:rPr>
                <w:bCs/>
                <w:color w:val="FFFFFF"/>
                <w:sz w:val="14"/>
                <w:szCs w:val="14"/>
                <w14:ligatures w14:val="none"/>
              </w:rPr>
              <w:t>roduce a range of free-standing frame structures of different shapes and sizes.</w:t>
            </w:r>
          </w:p>
          <w:p w14:paraId="750C3277" w14:textId="780C4C33" w:rsidR="009F52E6" w:rsidRPr="009F52E6" w:rsidRDefault="00586477" w:rsidP="009F52E6">
            <w:pPr>
              <w:widowControl w:val="0"/>
              <w:spacing w:after="0"/>
              <w:rPr>
                <w:bCs/>
                <w:color w:val="FFFFFF"/>
                <w:sz w:val="14"/>
                <w:szCs w:val="14"/>
                <w14:ligatures w14:val="none"/>
              </w:rPr>
            </w:pPr>
            <w:r>
              <w:rPr>
                <w:bCs/>
                <w:color w:val="FFFFFF"/>
                <w:sz w:val="14"/>
                <w:szCs w:val="14"/>
                <w14:ligatures w14:val="none"/>
              </w:rPr>
              <w:t>D</w:t>
            </w:r>
            <w:r w:rsidR="009F52E6" w:rsidRPr="009F52E6">
              <w:rPr>
                <w:bCs/>
                <w:color w:val="FFFFFF"/>
                <w:sz w:val="14"/>
                <w:szCs w:val="14"/>
                <w14:ligatures w14:val="none"/>
              </w:rPr>
              <w:t>esign a pavilion that is strong, stable and aesthetically pleasing.</w:t>
            </w:r>
          </w:p>
          <w:p w14:paraId="6FF8EAD3" w14:textId="3FCBB69A" w:rsidR="009F52E6" w:rsidRPr="009F52E6" w:rsidRDefault="00586477" w:rsidP="009F52E6">
            <w:pPr>
              <w:widowControl w:val="0"/>
              <w:spacing w:after="0"/>
              <w:rPr>
                <w:bCs/>
                <w:color w:val="FFFFFF"/>
                <w:sz w:val="14"/>
                <w:szCs w:val="14"/>
                <w14:ligatures w14:val="none"/>
              </w:rPr>
            </w:pPr>
            <w:r>
              <w:rPr>
                <w:bCs/>
                <w:color w:val="FFFFFF"/>
                <w:sz w:val="14"/>
                <w:szCs w:val="14"/>
                <w14:ligatures w14:val="none"/>
              </w:rPr>
              <w:t>S</w:t>
            </w:r>
            <w:r w:rsidR="009F52E6" w:rsidRPr="009F52E6">
              <w:rPr>
                <w:bCs/>
                <w:color w:val="FFFFFF"/>
                <w:sz w:val="14"/>
                <w:szCs w:val="14"/>
                <w14:ligatures w14:val="none"/>
              </w:rPr>
              <w:t>elect appropriate materials and construction techniques to create a stable, free-standing frame structure.</w:t>
            </w:r>
          </w:p>
          <w:p w14:paraId="2EE99DE0" w14:textId="2CEC8329" w:rsidR="00E04E2B" w:rsidRPr="009B234A" w:rsidRDefault="00586477" w:rsidP="009F52E6">
            <w:pPr>
              <w:widowControl w:val="0"/>
              <w:spacing w:after="0"/>
              <w:rPr>
                <w:bCs/>
                <w:color w:val="FFFFFF"/>
                <w:sz w:val="14"/>
                <w:szCs w:val="14"/>
                <w14:ligatures w14:val="none"/>
              </w:rPr>
            </w:pPr>
            <w:r>
              <w:rPr>
                <w:bCs/>
                <w:color w:val="FFFFFF"/>
                <w:sz w:val="14"/>
                <w:szCs w:val="14"/>
                <w14:ligatures w14:val="none"/>
              </w:rPr>
              <w:t>S</w:t>
            </w:r>
            <w:r w:rsidR="00196697">
              <w:rPr>
                <w:bCs/>
                <w:color w:val="FFFFFF"/>
                <w:sz w:val="14"/>
                <w:szCs w:val="14"/>
                <w14:ligatures w14:val="none"/>
              </w:rPr>
              <w:t>elect</w:t>
            </w:r>
            <w:r w:rsidR="009F52E6" w:rsidRPr="009F52E6">
              <w:rPr>
                <w:bCs/>
                <w:color w:val="FFFFFF"/>
                <w:sz w:val="14"/>
                <w:szCs w:val="14"/>
                <w14:ligatures w14:val="none"/>
              </w:rPr>
              <w:t xml:space="preserve"> appropriate materials and techniques </w:t>
            </w:r>
            <w:r w:rsidR="00852711">
              <w:rPr>
                <w:bCs/>
                <w:color w:val="FFFFFF"/>
                <w:sz w:val="14"/>
                <w:szCs w:val="14"/>
                <w14:ligatures w14:val="none"/>
              </w:rPr>
              <w:t>when constructing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9A10A5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9A10A5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777501EF" w14:textId="77777777" w:rsidR="0049764E" w:rsidRPr="009A10A5" w:rsidRDefault="005C62A1" w:rsidP="005C62A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9A10A5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0331C03E" w14:textId="77777777" w:rsidR="00CC18F5" w:rsidRPr="009A10A5" w:rsidRDefault="00CC18F5" w:rsidP="00CC18F5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Pupils can:</w:t>
            </w:r>
          </w:p>
          <w:p w14:paraId="6D5E3CDD" w14:textId="77777777" w:rsidR="0084411E" w:rsidRPr="009A10A5" w:rsidRDefault="0084411E" w:rsidP="00CC18F5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659D9812" w14:textId="0B4930D5" w:rsidR="003B0696" w:rsidRPr="009A10A5" w:rsidRDefault="00D92FFE" w:rsidP="00CC18F5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Design to meet a brief</w:t>
            </w:r>
            <w:r w:rsidR="003B0696"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and develop ideas</w:t>
            </w:r>
            <w:r w:rsidR="005C25BD"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.</w:t>
            </w:r>
          </w:p>
          <w:p w14:paraId="1B47BE81" w14:textId="1F3B50C0" w:rsidR="00D92FFE" w:rsidRPr="009A10A5" w:rsidRDefault="001A4B58" w:rsidP="00CC18F5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Understand that </w:t>
            </w:r>
            <w:r w:rsidR="003A0BB1"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a </w:t>
            </w:r>
            <w:r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mechanism</w:t>
            </w:r>
            <w:r w:rsidR="00D92FFE"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E93985"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is a syste</w:t>
            </w:r>
            <w:r w:rsidR="00E361BB"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m of parts working together to control a motion.</w:t>
            </w:r>
          </w:p>
          <w:p w14:paraId="0276EBF3" w14:textId="5E23B79C" w:rsidR="001E709E" w:rsidRPr="009A10A5" w:rsidRDefault="001E709E" w:rsidP="00CC18F5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Work safely when handling tools</w:t>
            </w:r>
          </w:p>
          <w:p w14:paraId="6C015BF4" w14:textId="7EBBF23E" w:rsidR="000468FD" w:rsidRPr="009A10A5" w:rsidRDefault="000468FD" w:rsidP="00CC18F5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Measure accuracy using mm</w:t>
            </w:r>
            <w:r w:rsidR="005C25BD"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.</w:t>
            </w:r>
          </w:p>
          <w:p w14:paraId="45142B20" w14:textId="0E62C8BF" w:rsidR="00F817C3" w:rsidRPr="009A10A5" w:rsidRDefault="00F817C3" w:rsidP="00CC18F5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Cut </w:t>
            </w:r>
            <w:r w:rsidR="005C25BD"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with a good degree of accuracy.</w:t>
            </w:r>
          </w:p>
          <w:p w14:paraId="40D78768" w14:textId="31FCF663" w:rsidR="0084411E" w:rsidRPr="009A10A5" w:rsidRDefault="00F817C3" w:rsidP="00CC18F5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Finish a product to a good </w:t>
            </w:r>
            <w:r w:rsidR="005C25BD" w:rsidRPr="009A10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standard.</w:t>
            </w:r>
          </w:p>
          <w:p w14:paraId="3CF8B4E9" w14:textId="429113E4" w:rsidR="00CC18F5" w:rsidRPr="00455442" w:rsidRDefault="00CC18F5" w:rsidP="00CC18F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highlight w:val="green"/>
                <w14:ligatures w14:val="none"/>
              </w:rPr>
            </w:pPr>
          </w:p>
          <w:p w14:paraId="4FCA57EB" w14:textId="73FF002D" w:rsidR="000306E7" w:rsidRPr="00455442" w:rsidRDefault="000306E7" w:rsidP="009B234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highlight w:val="green"/>
                <w14:ligatures w14:val="none"/>
              </w:rPr>
            </w:pPr>
          </w:p>
        </w:tc>
      </w:tr>
      <w:tr w:rsidR="008777F0" w14:paraId="5073EF92" w14:textId="77777777" w:rsidTr="006A0C3C">
        <w:trPr>
          <w:trHeight w:val="12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49764E" w:rsidRPr="0090784D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455442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  <w14:ligatures w14:val="none"/>
              </w:rPr>
            </w:pPr>
          </w:p>
        </w:tc>
      </w:tr>
      <w:tr w:rsidR="00A21AD7" w14:paraId="577185E6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459E8329" w14:textId="77777777" w:rsidR="00680746" w:rsidRPr="00944E6F" w:rsidRDefault="00680746" w:rsidP="00280AE9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ABA86B0" w14:textId="1A5A90EB" w:rsidR="00E97385" w:rsidRPr="00944E6F" w:rsidRDefault="00680746" w:rsidP="00280AE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6AAC35F" w14:textId="7D51CA78" w:rsidR="007C1C13" w:rsidRDefault="007C1C13" w:rsidP="007C1C1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7C1C13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Food: Eating seasonally</w:t>
            </w:r>
          </w:p>
          <w:p w14:paraId="12DF82C5" w14:textId="11FB1EC7" w:rsidR="00FF78A5" w:rsidRPr="00FF78A5" w:rsidRDefault="00FF78A5" w:rsidP="00FF78A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lang w:val="en-US"/>
                <w14:ligatures w14:val="none"/>
              </w:rPr>
            </w:pPr>
            <w:r w:rsidRPr="00FF78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lang w:val="en-US"/>
                <w14:ligatures w14:val="none"/>
              </w:rPr>
              <w:t xml:space="preserve">Pupils </w:t>
            </w:r>
            <w:r w:rsidR="00884089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lang w:val="en-US"/>
                <w14:ligatures w14:val="none"/>
              </w:rPr>
              <w:t xml:space="preserve">will understand the term ‘seasonal’ and </w:t>
            </w:r>
            <w:r w:rsidR="00797C48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lang w:val="en-US"/>
                <w14:ligatures w14:val="none"/>
              </w:rPr>
              <w:t xml:space="preserve">understand that eating </w:t>
            </w:r>
            <w:r w:rsidRPr="00FF78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lang w:val="en-US"/>
                <w14:ligatures w14:val="none"/>
              </w:rPr>
              <w:t>seasonal fruit and vegetables has a positive effect on the environment.</w:t>
            </w:r>
            <w:r w:rsidR="00DC148D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lang w:val="en-US"/>
                <w14:ligatures w14:val="none"/>
              </w:rPr>
              <w:t xml:space="preserve"> Students will design their own </w:t>
            </w:r>
            <w:r w:rsidR="00184622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lang w:val="en-US"/>
                <w14:ligatures w14:val="none"/>
              </w:rPr>
              <w:t>seasonal</w:t>
            </w:r>
            <w:r w:rsidRPr="00FF78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lang w:val="en-US"/>
                <w14:ligatures w14:val="none"/>
              </w:rPr>
              <w:t xml:space="preserve"> recipe using seasonal ingredients.</w:t>
            </w:r>
          </w:p>
          <w:p w14:paraId="62845A07" w14:textId="347848C4" w:rsidR="0049764E" w:rsidRPr="00FF78A5" w:rsidRDefault="0049764E" w:rsidP="00FF78A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65E11A0" w14:textId="77777777" w:rsidR="00DA4C06" w:rsidRPr="00A76473" w:rsidRDefault="00DA4C06" w:rsidP="00DA4C0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:lang w:val="en-US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Food: Adapting a recipe - Sushi</w:t>
            </w:r>
          </w:p>
          <w:p w14:paraId="71D70D8D" w14:textId="2B245970" w:rsidR="00DA4C06" w:rsidRPr="00A76473" w:rsidRDefault="00DA4C06" w:rsidP="00DA4C0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Pupils w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ill</w:t>
            </w:r>
            <w:r w:rsidR="00277726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576BF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explore</w:t>
            </w:r>
            <w:r w:rsidR="00E835A1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the</w:t>
            </w:r>
            <w:r w:rsidR="00277726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different </w:t>
            </w:r>
            <w:r w:rsidR="002434AD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categories</w:t>
            </w:r>
            <w:r w:rsidR="00277726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of sushi</w:t>
            </w:r>
            <w:r w:rsidR="00E835A1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and its historical roots. Pupils</w:t>
            </w:r>
            <w:r w:rsidR="00277726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576BF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will</w:t>
            </w:r>
            <w:r w:rsidR="00E461A6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design </w:t>
            </w:r>
            <w:r w:rsidR="00F66524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and make their own sushi</w:t>
            </w:r>
            <w:r w:rsidR="00576BF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01BB3188" w14:textId="77777777" w:rsidR="00DA4C06" w:rsidRDefault="00DA4C06" w:rsidP="000A34B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</w:p>
          <w:p w14:paraId="7A7A2D7E" w14:textId="77777777" w:rsidR="00DA4C06" w:rsidRDefault="00DA4C06" w:rsidP="000A34B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</w:p>
          <w:p w14:paraId="1FFA0E14" w14:textId="77777777" w:rsidR="00DA4C06" w:rsidRDefault="00DA4C06" w:rsidP="000A34B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</w:p>
          <w:p w14:paraId="3A06E6F7" w14:textId="5C212758" w:rsidR="0049764E" w:rsidRPr="009B234A" w:rsidRDefault="0049764E" w:rsidP="000A34B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CE04248" w14:textId="1ACB9CE7" w:rsidR="007C1C13" w:rsidRPr="007C1C13" w:rsidRDefault="007C1C13" w:rsidP="007C1C1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u w:val="single"/>
                <w:lang w:val="en-US" w:eastAsia="en-US"/>
                <w14:ligatures w14:val="none"/>
              </w:rPr>
            </w:pPr>
            <w:r w:rsidRPr="007C1C13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Structures: Bridges</w:t>
            </w:r>
          </w:p>
          <w:p w14:paraId="22143EF9" w14:textId="77777777" w:rsidR="005F217A" w:rsidRDefault="005F217A" w:rsidP="005F217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/>
                <w:sz w:val="14"/>
                <w:szCs w:val="14"/>
                <w:lang w:eastAsia="en-US"/>
                <w14:ligatures w14:val="none"/>
              </w:rPr>
            </w:pPr>
          </w:p>
          <w:p w14:paraId="256EA464" w14:textId="11F0073C" w:rsidR="00D82C71" w:rsidRPr="009F52E6" w:rsidRDefault="00C61907" w:rsidP="005F217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eastAsia="en-US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eastAsia="en-US"/>
                <w14:ligatures w14:val="none"/>
              </w:rPr>
              <w:t xml:space="preserve">Pupils will </w:t>
            </w:r>
            <w:r w:rsidR="00D82C71" w:rsidRPr="009F52E6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eastAsia="en-US"/>
                <w14:ligatures w14:val="none"/>
              </w:rPr>
              <w:t xml:space="preserve">learn and investigate the different types of bridges and what features allow them to support a large amount of weight. Children </w:t>
            </w:r>
            <w:r w:rsidR="009F52E6" w:rsidRPr="009F52E6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eastAsia="en-US"/>
                <w14:ligatures w14:val="none"/>
              </w:rPr>
              <w:t>design, make and evaluate their own truss bridge.</w:t>
            </w:r>
            <w:r w:rsidR="00D82C71" w:rsidRPr="009F52E6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eastAsia="en-US"/>
                <w14:ligatures w14:val="none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388012A" w14:textId="77777777" w:rsidR="00A20DDB" w:rsidRPr="00A20DDB" w:rsidRDefault="00A20DDB" w:rsidP="00A20DD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A20DD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Textiles: Stuffed toys</w:t>
            </w:r>
          </w:p>
          <w:p w14:paraId="6F75C4BD" w14:textId="77777777" w:rsidR="0049764E" w:rsidRDefault="0049764E" w:rsidP="009A10A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highlight w:val="green"/>
                <w14:ligatures w14:val="none"/>
              </w:rPr>
            </w:pPr>
          </w:p>
          <w:p w14:paraId="00853D81" w14:textId="444ACF9A" w:rsidR="00FB7599" w:rsidRPr="00FB7599" w:rsidRDefault="00FB7599" w:rsidP="00FB759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Pupils will d</w:t>
            </w:r>
            <w:r w:rsidRPr="00FB7599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esign</w:t>
            </w:r>
            <w:r w:rsidR="006B4DDE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and make</w:t>
            </w:r>
            <w:r w:rsidRPr="00FB7599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a stuffed toy</w:t>
            </w:r>
            <w:r w:rsidR="006B4DDE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using </w:t>
            </w:r>
            <w:r w:rsidR="0080274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blanket stitches and applique.</w:t>
            </w:r>
          </w:p>
          <w:p w14:paraId="0476AA57" w14:textId="57FB2C03" w:rsidR="00A20DDB" w:rsidRPr="00455442" w:rsidRDefault="00A20DDB" w:rsidP="00FB759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highlight w:val="green"/>
                <w14:ligatures w14:val="none"/>
              </w:rPr>
            </w:pPr>
          </w:p>
        </w:tc>
      </w:tr>
      <w:tr w:rsidR="00E97385" w14:paraId="632AD461" w14:textId="77777777" w:rsidTr="003B0A2C">
        <w:trPr>
          <w:trHeight w:val="9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455442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:highlight w:val="green"/>
                <w14:ligatures w14:val="none"/>
              </w:rPr>
            </w:pPr>
          </w:p>
        </w:tc>
      </w:tr>
      <w:tr w:rsidR="00A21AD7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77777777" w:rsidR="00883F62" w:rsidRPr="00944E6F" w:rsidRDefault="00883F62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7D22699F" w14:textId="2B8CC244" w:rsidR="00883F62" w:rsidRPr="009B234A" w:rsidRDefault="00883F62" w:rsidP="009B234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VOCABULARY / STICKY KNOWLEDG</w:t>
            </w:r>
            <w:r w:rsidR="00280AE9"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D374FDB" w14:textId="0E065453" w:rsidR="0049764E" w:rsidRPr="009B234A" w:rsidRDefault="00FF78A5" w:rsidP="00FF78A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Climate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e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xported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i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mported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m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editerranean climate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n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ationality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n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utrients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p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olar climate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r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ecipe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s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easonal food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s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easons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t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emperate climate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t</w:t>
            </w:r>
            <w:r w:rsidRPr="00FF78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ropical climat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EC01CB9" w14:textId="367C9318" w:rsidR="00440842" w:rsidRPr="009B234A" w:rsidRDefault="00D1583A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Sushi, </w:t>
            </w:r>
            <w:r w:rsidR="00440842" w:rsidRPr="00440842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traditional</w:t>
            </w:r>
            <w:r w:rsidR="00440842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Japanese, </w:t>
            </w:r>
            <w:r w:rsidR="008809DD" w:rsidRPr="008809DD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vinegared rice</w:t>
            </w:r>
            <w:r w:rsidR="008809DD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seasoned, </w:t>
            </w:r>
            <w:r w:rsidR="00E91D6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seafood, raw,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toppings, fillings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AA4921B" w14:textId="2D98CC3B" w:rsidR="0049764E" w:rsidRPr="009B234A" w:rsidRDefault="00D2792B" w:rsidP="00D2792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beam bridge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arch bridge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truss bridge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strength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technique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corrugation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lamination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stiffness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rigi</w:t>
            </w:r>
            <w:r w:rsidR="00B435A6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stability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visual appeal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aesthetics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joints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67EFC12" w14:textId="07E7CA13" w:rsidR="0049764E" w:rsidRPr="00967A4C" w:rsidRDefault="00967A4C" w:rsidP="00967A4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A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ccurate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annotate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 a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ppendage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blanket-stitch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design criteria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detail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evaluation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fabric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sew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shape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stuffed toy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stuffing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967A4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template</w:t>
            </w:r>
          </w:p>
        </w:tc>
      </w:tr>
      <w:tr w:rsidR="00E97385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455442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:highlight w:val="green"/>
                <w14:ligatures w14:val="none"/>
              </w:rPr>
            </w:pPr>
          </w:p>
        </w:tc>
      </w:tr>
      <w:tr w:rsidR="00A21AD7" w14:paraId="47DDD83C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8777F0" w:rsidRPr="00944E6F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64DE5C1A" w14:textId="77777777" w:rsidR="008777F0" w:rsidRPr="00944E6F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6E4B52B4" w14:textId="77777777" w:rsidR="008777F0" w:rsidRPr="00944E6F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4A0D32CF" w14:textId="77777777" w:rsidR="008777F0" w:rsidRPr="00944E6F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5D45501" w14:textId="77777777" w:rsidR="0049764E" w:rsidRPr="00944E6F" w:rsidRDefault="00FB759D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SEQUENCE OF LESSONS</w:t>
            </w:r>
          </w:p>
          <w:p w14:paraId="163E1609" w14:textId="77777777" w:rsidR="008777F0" w:rsidRPr="00944E6F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3ADB40A3" w14:textId="77777777" w:rsidR="008777F0" w:rsidRPr="00944E6F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5612C40A" w14:textId="77777777" w:rsidR="008777F0" w:rsidRPr="00944E6F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5C5A5992" w14:textId="084B9153" w:rsidR="008777F0" w:rsidRPr="00944E6F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D528703" w14:textId="77777777" w:rsidR="00236600" w:rsidRPr="00586477" w:rsidRDefault="00236600" w:rsidP="0023660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1: Where in the world?</w:t>
            </w:r>
          </w:p>
          <w:p w14:paraId="4284BA51" w14:textId="77777777" w:rsidR="000D63C3" w:rsidRPr="00586477" w:rsidRDefault="00236600" w:rsidP="00236600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To know that climate affects food growth</w:t>
            </w:r>
          </w:p>
          <w:p w14:paraId="239ACB3E" w14:textId="77777777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2: British seasonal foods</w:t>
            </w:r>
          </w:p>
          <w:p w14:paraId="242832F4" w14:textId="77777777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To understand the advantages of eating seasonal foods grown in the UK</w:t>
            </w:r>
          </w:p>
          <w:p w14:paraId="64581B87" w14:textId="77777777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3: Rainbow food</w:t>
            </w:r>
          </w:p>
          <w:p w14:paraId="542B6A84" w14:textId="77777777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To create a recipe that is healthy and nutritious using seasonal vegetables</w:t>
            </w:r>
          </w:p>
          <w:p w14:paraId="5545B432" w14:textId="77777777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4: Making tarts</w:t>
            </w:r>
          </w:p>
          <w:p w14:paraId="3FA4D307" w14:textId="6E1EBB67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To safely follow a recipe when cooking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A277326" w14:textId="0599D522" w:rsidR="002B1946" w:rsidRPr="00A76473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1: </w:t>
            </w:r>
            <w:r w:rsidR="003F78F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What is sushi?</w:t>
            </w:r>
          </w:p>
          <w:p w14:paraId="767925D5" w14:textId="4B3CD7A3" w:rsidR="002B1946" w:rsidRPr="0049763A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49763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3F78FC" w:rsidRPr="0049763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learn the different </w:t>
            </w:r>
            <w:r w:rsidR="0049763A" w:rsidRPr="0049763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categories </w:t>
            </w:r>
            <w:r w:rsidR="003F78FC" w:rsidRPr="0049763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of sushi</w:t>
            </w:r>
            <w:r w:rsidR="0049763A" w:rsidRPr="0049763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and explore its historical roots.</w:t>
            </w:r>
          </w:p>
          <w:p w14:paraId="20AD62F4" w14:textId="77777777" w:rsidR="002B1946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36B9E6CF" w14:textId="0C7FB51B" w:rsidR="002B1946" w:rsidRPr="00A76473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2: </w:t>
            </w:r>
            <w:r w:rsidR="00FB7FC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Design</w:t>
            </w:r>
          </w:p>
          <w:p w14:paraId="14D86792" w14:textId="20A10B35" w:rsidR="002B1946" w:rsidRPr="000C2234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0C2234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</w:t>
            </w:r>
            <w:r w:rsidR="003F78FC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FB7F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design </w:t>
            </w:r>
            <w:r w:rsidR="000E615E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sushi following</w:t>
            </w:r>
            <w:r w:rsidR="00553B4F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a design brief</w:t>
            </w:r>
          </w:p>
          <w:p w14:paraId="4D0A13BF" w14:textId="77777777" w:rsidR="002B1946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16A459B6" w14:textId="51790A18" w:rsidR="002B1946" w:rsidRPr="00A76473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3: </w:t>
            </w:r>
            <w:r w:rsidR="00DE5AF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Making sushi</w:t>
            </w:r>
          </w:p>
          <w:p w14:paraId="3A124DFF" w14:textId="0AC4D3BA" w:rsidR="002B1946" w:rsidRPr="0087047B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87047B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D01B8B" w:rsidRPr="0087047B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prepare a sushi recipe </w:t>
            </w:r>
            <w:r w:rsidR="0087047B" w:rsidRPr="0087047B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using traditional techniques</w:t>
            </w:r>
          </w:p>
          <w:p w14:paraId="6B46EFEC" w14:textId="77777777" w:rsidR="002B1946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1B6F2B18" w14:textId="38339AAA" w:rsidR="002B1946" w:rsidRPr="00A76473" w:rsidRDefault="002B1946" w:rsidP="002B1946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</w:t>
            </w:r>
            <w:r w:rsidRPr="00C2465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4: </w:t>
            </w:r>
            <w:r w:rsidR="0087047B" w:rsidRPr="00C2465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Evaluation</w:t>
            </w:r>
          </w:p>
          <w:p w14:paraId="76BD1EA5" w14:textId="21DEF8F0" w:rsidR="002B1946" w:rsidRPr="002F77B7" w:rsidRDefault="002B1946" w:rsidP="002B1946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2F77B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3F613D" w:rsidRPr="002F77B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evaluate</w:t>
            </w:r>
            <w:r w:rsidR="002F77B7" w:rsidRPr="002F77B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sushi</w:t>
            </w:r>
            <w:r w:rsidR="00C24653" w:rsidRPr="002F77B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2F77B7" w:rsidRPr="002F77B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against relevant criteria</w:t>
            </w:r>
          </w:p>
          <w:p w14:paraId="4B1FB31E" w14:textId="77777777" w:rsidR="002B1946" w:rsidRDefault="002B1946" w:rsidP="000A34B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</w:p>
          <w:p w14:paraId="124393E2" w14:textId="31211755" w:rsidR="000A34B2" w:rsidRPr="00FF78A5" w:rsidRDefault="000A34B2" w:rsidP="000A34B2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4098FBB" w14:textId="77777777" w:rsidR="00D2792B" w:rsidRPr="00D2792B" w:rsidRDefault="00D2792B" w:rsidP="00D2792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1: Arch and beam bridges</w:t>
            </w:r>
          </w:p>
          <w:p w14:paraId="1C93BA99" w14:textId="093DE0B7" w:rsidR="0049764E" w:rsidRPr="00D2792B" w:rsidRDefault="00D2792B" w:rsidP="00D2792B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D2792B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To explore how to reinforce a beam (structure) to improve its strength</w:t>
            </w:r>
          </w:p>
          <w:p w14:paraId="4AD42DAC" w14:textId="77777777" w:rsidR="00D2792B" w:rsidRPr="00D2792B" w:rsidRDefault="00D2792B" w:rsidP="00D2792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2: Spaghetti truss bridges</w:t>
            </w:r>
          </w:p>
          <w:p w14:paraId="54B64F1C" w14:textId="77777777" w:rsidR="00D2792B" w:rsidRDefault="00D2792B" w:rsidP="00D2792B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D2792B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To build a spaghetti truss bridge</w:t>
            </w:r>
          </w:p>
          <w:p w14:paraId="272A1ADE" w14:textId="77777777" w:rsidR="00D2792B" w:rsidRPr="00D2792B" w:rsidRDefault="00D2792B" w:rsidP="00D2792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3: Building bridges</w:t>
            </w:r>
          </w:p>
          <w:p w14:paraId="7FF24804" w14:textId="77777777" w:rsidR="00D2792B" w:rsidRDefault="00D2792B" w:rsidP="00D2792B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D2792B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To build a wooden truss bridge</w:t>
            </w:r>
          </w:p>
          <w:p w14:paraId="24C91B76" w14:textId="77777777" w:rsidR="00D2792B" w:rsidRPr="00D2792B" w:rsidRDefault="00D2792B" w:rsidP="00D2792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D2792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4: Finalising bridges</w:t>
            </w:r>
          </w:p>
          <w:p w14:paraId="4DA4865E" w14:textId="522F432D" w:rsidR="00D2792B" w:rsidRPr="00D2792B" w:rsidRDefault="00D2792B" w:rsidP="00D2792B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D2792B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To complete, reinforce and evaluate my truss bridge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C685DE7" w14:textId="77777777" w:rsidR="00953748" w:rsidRDefault="00AE5755" w:rsidP="00A91B6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AE575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1: Designing a stuffed toy</w:t>
            </w:r>
          </w:p>
          <w:p w14:paraId="61BA5988" w14:textId="77777777" w:rsidR="00107D44" w:rsidRDefault="00107D44" w:rsidP="00A91B6E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 w:rsidRPr="00107D4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design a stuffed toy.</w:t>
            </w:r>
          </w:p>
          <w:p w14:paraId="29EAD1FB" w14:textId="77777777" w:rsidR="00107D44" w:rsidRDefault="001F0C68" w:rsidP="00A91B6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1F0C6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2: Blanket stitch</w:t>
            </w:r>
          </w:p>
          <w:p w14:paraId="1497198A" w14:textId="77777777" w:rsidR="001F0C68" w:rsidRDefault="001F0C68" w:rsidP="00A91B6E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 w:rsidRPr="001F0C68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sew a blanket stitch.</w:t>
            </w:r>
          </w:p>
          <w:p w14:paraId="297D79F7" w14:textId="77777777" w:rsidR="005021D7" w:rsidRDefault="005021D7" w:rsidP="00A91B6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5021D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3: Details and appendages</w:t>
            </w:r>
          </w:p>
          <w:p w14:paraId="74AFA279" w14:textId="77777777" w:rsidR="005021D7" w:rsidRDefault="005021D7" w:rsidP="00A91B6E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 w:rsidRPr="005021D7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create and add decorations to fabric.</w:t>
            </w:r>
          </w:p>
          <w:p w14:paraId="6634C6B1" w14:textId="77777777" w:rsidR="00AA069B" w:rsidRDefault="00AA069B" w:rsidP="00A91B6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AA069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4: Stuffed toy assembly</w:t>
            </w:r>
          </w:p>
          <w:p w14:paraId="59771141" w14:textId="1EADA1BB" w:rsidR="00AA069B" w:rsidRPr="00AA069B" w:rsidRDefault="00AA069B" w:rsidP="00A91B6E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highlight w:val="green"/>
                <w14:ligatures w14:val="none"/>
              </w:rPr>
            </w:pPr>
            <w:r w:rsidRPr="00AA069B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use a blanket stitch to assemble the components of a stuffed toy.</w:t>
            </w:r>
          </w:p>
        </w:tc>
      </w:tr>
      <w:tr w:rsidR="00E97385" w14:paraId="55E6C409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49764E" w:rsidRPr="00455442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green"/>
                <w14:ligatures w14:val="none"/>
              </w:rPr>
            </w:pPr>
          </w:p>
        </w:tc>
      </w:tr>
      <w:tr w:rsidR="00A21AD7" w14:paraId="3092A29F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012BE38C" w14:textId="77777777" w:rsidR="008777F0" w:rsidRPr="009B234A" w:rsidRDefault="008777F0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shd w:val="clear" w:color="auto" w:fill="465757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9B234A" w:rsidRDefault="00A21AD7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4D6ED82B" w:rsidR="0049764E" w:rsidRPr="009B234A" w:rsidRDefault="00547DEB" w:rsidP="0090784D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To have </w:t>
            </w:r>
            <w:r w:rsidR="009E2B0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made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05284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a seasonal meal using fruit.</w:t>
            </w:r>
            <w:r w:rsidR="00D41DE3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To celebrate and share their meal with a friend</w:t>
            </w:r>
            <w:r w:rsidR="00005F2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or family member.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3037277F" w:rsidR="0049764E" w:rsidRPr="009B234A" w:rsidRDefault="00B87E13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B87E13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To </w:t>
            </w:r>
            <w:r w:rsidR="00840553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ma</w:t>
            </w:r>
            <w:r w:rsidR="009A10A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k</w:t>
            </w:r>
            <w:r w:rsidR="00840553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 sushi using traditional techniques</w:t>
            </w:r>
            <w:r w:rsidR="00E914C0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. To share their sushi meal.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089929DA" w:rsidR="0049764E" w:rsidRPr="009B234A" w:rsidRDefault="00196697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Children make a truss bridge out of softwood. Children test and evaluate their structure.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49764E" w:rsidRPr="009B234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65533D0D" w:rsidR="0049764E" w:rsidRPr="00455442" w:rsidRDefault="009E2B08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highlight w:val="green"/>
                <w14:ligatures w14:val="none"/>
              </w:rPr>
            </w:pPr>
            <w:r w:rsidRPr="009E2B0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ildren </w:t>
            </w:r>
            <w:r w:rsidR="000E615E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make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their</w:t>
            </w:r>
            <w:r w:rsidR="000E615E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own stuffed toy </w:t>
            </w:r>
            <w:r w:rsidR="001E224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which will be gifted as a present to their </w:t>
            </w:r>
            <w:r w:rsidR="00945E1D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targeted user</w:t>
            </w:r>
            <w:r w:rsidR="004C691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,</w:t>
            </w:r>
            <w:r w:rsidR="00945E1D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or</w:t>
            </w:r>
            <w:r w:rsidR="004C691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as an item</w:t>
            </w:r>
            <w:r w:rsidR="00945E1D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to sell at the </w:t>
            </w:r>
            <w:proofErr w:type="gramStart"/>
            <w:r w:rsidR="00945E1D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Summer</w:t>
            </w:r>
            <w:proofErr w:type="gramEnd"/>
            <w:r w:rsidR="00945E1D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fayre.</w:t>
            </w:r>
          </w:p>
        </w:tc>
      </w:tr>
    </w:tbl>
    <w:bookmarkEnd w:id="0"/>
    <w:bookmarkEnd w:id="1"/>
    <w:p w14:paraId="2BF3A115" w14:textId="2A54002D" w:rsidR="00145819" w:rsidRDefault="001F040A" w:rsidP="001F040A">
      <w:pPr>
        <w:widowControl w:val="0"/>
        <w:tabs>
          <w:tab w:val="left" w:pos="3531"/>
        </w:tabs>
        <w:rPr>
          <w14:ligatures w14:val="none"/>
        </w:rPr>
      </w:pPr>
      <w:r>
        <w:rPr>
          <w14:ligatures w14:val="none"/>
        </w:rPr>
        <w:tab/>
      </w:r>
    </w:p>
    <w:p w14:paraId="73977E55" w14:textId="15D687BB" w:rsidR="001F040A" w:rsidRDefault="001F040A" w:rsidP="001F040A">
      <w:pPr>
        <w:widowControl w:val="0"/>
        <w:tabs>
          <w:tab w:val="left" w:pos="3531"/>
        </w:tabs>
        <w:rPr>
          <w14:ligatures w14:val="none"/>
        </w:rPr>
      </w:pPr>
    </w:p>
    <w:p w14:paraId="46933EEC" w14:textId="778CADE2" w:rsidR="001F040A" w:rsidRPr="004601FC" w:rsidRDefault="001F040A" w:rsidP="001F040A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>Summer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Sequence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2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–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>Design and Technology. Kapow Scheme of Work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1F040A" w14:paraId="28D8ED9A" w14:textId="77777777" w:rsidTr="00B73D8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9E1C704" w14:textId="77777777" w:rsidR="001F040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1DE44AF" wp14:editId="06FDCC5D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9CB1C8" w14:textId="77777777" w:rsidR="001F040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75D0A83" w14:textId="77777777" w:rsidR="001F040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77694104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BF03935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9CF5861" w14:textId="77777777" w:rsidR="001F040A" w:rsidRPr="00204527" w:rsidRDefault="001F040A" w:rsidP="00B73D8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3</w:t>
            </w:r>
          </w:p>
          <w:p w14:paraId="527E6EEF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57729DAA" w14:textId="77777777" w:rsidR="001F040A" w:rsidRPr="00944E6F" w:rsidRDefault="001F040A" w:rsidP="00B73D8C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317709A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547A8BA" w14:textId="77777777" w:rsidR="001F040A" w:rsidRPr="00204527" w:rsidRDefault="001F040A" w:rsidP="00B73D8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28664477" w14:textId="30C4020A" w:rsidR="00586477" w:rsidRPr="00586477" w:rsidRDefault="001F040A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</w:t>
            </w:r>
            <w:r w:rsidR="0058647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. </w:t>
            </w:r>
            <w:r w:rsidR="00586477"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Pupils </w:t>
            </w:r>
            <w:r w:rsid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can</w:t>
            </w:r>
            <w:r w:rsidR="00586477"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:</w:t>
            </w:r>
          </w:p>
          <w:p w14:paraId="74E59B48" w14:textId="77777777" w:rsidR="00586477" w:rsidRPr="00586477" w:rsidRDefault="00586477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Draw accurate diagrams with correct labels, arrows and explanations.</w:t>
            </w:r>
          </w:p>
          <w:p w14:paraId="27830B46" w14:textId="77777777" w:rsidR="00586477" w:rsidRPr="00586477" w:rsidRDefault="00586477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Correctly identify definitions for key terms.</w:t>
            </w:r>
          </w:p>
          <w:p w14:paraId="6954487B" w14:textId="77777777" w:rsidR="00586477" w:rsidRPr="00586477" w:rsidRDefault="00586477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Identify five appropriate design criteria.</w:t>
            </w:r>
          </w:p>
          <w:p w14:paraId="616D7E88" w14:textId="77777777" w:rsidR="00586477" w:rsidRPr="00586477" w:rsidRDefault="00586477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Communicate two ideas using thumbnail sketches.</w:t>
            </w:r>
          </w:p>
          <w:p w14:paraId="409C1E2B" w14:textId="77777777" w:rsidR="00586477" w:rsidRPr="00586477" w:rsidRDefault="00586477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Communicate and develop one idea using an exploded diagram.</w:t>
            </w:r>
          </w:p>
          <w:p w14:paraId="403E2DA4" w14:textId="77777777" w:rsidR="00586477" w:rsidRPr="00586477" w:rsidRDefault="00586477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Select appropriate equipment and materials to build a working pneumatic system.</w:t>
            </w:r>
          </w:p>
          <w:p w14:paraId="2C69B423" w14:textId="77777777" w:rsidR="00586477" w:rsidRPr="00586477" w:rsidRDefault="00586477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Assemble their pneumatic system within the housing to create the desired motion.</w:t>
            </w:r>
          </w:p>
          <w:p w14:paraId="28C21631" w14:textId="6E306819" w:rsidR="001F040A" w:rsidRPr="00E04E2B" w:rsidRDefault="00586477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Create a finished pneumatic toy that </w:t>
            </w:r>
            <w:proofErr w:type="spellStart"/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fulfills</w:t>
            </w:r>
            <w:proofErr w:type="spellEnd"/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the design brief.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8DA1185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20DEEC3E" w14:textId="77777777" w:rsidR="001F040A" w:rsidRPr="00204527" w:rsidRDefault="001F040A" w:rsidP="00B73D8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2319C098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2975312C" w14:textId="449B8BC9" w:rsidR="001F040A" w:rsidRPr="009B234A" w:rsidRDefault="001F040A" w:rsidP="00B73D8C">
            <w:pPr>
              <w:widowControl w:val="0"/>
              <w:spacing w:after="0"/>
              <w:rPr>
                <w:bCs/>
                <w:color w:val="FFFFFF"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26C6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1983FD6" w14:textId="77777777" w:rsidR="001F040A" w:rsidRPr="00204527" w:rsidRDefault="001F040A" w:rsidP="00B73D8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78D5E0A3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0DD1132A" w14:textId="1E4E8127" w:rsidR="001F040A" w:rsidRPr="009B234A" w:rsidRDefault="001F040A" w:rsidP="001F0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</w:tr>
      <w:tr w:rsidR="001F040A" w14:paraId="5F5A7A97" w14:textId="77777777" w:rsidTr="00B73D8C">
        <w:trPr>
          <w:trHeight w:val="12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0164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22800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57D91" w14:textId="77777777" w:rsidR="001F040A" w:rsidRPr="0090784D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ED6EE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8253B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907D4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F6C0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0206E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8FF65" w14:textId="77777777" w:rsidR="001F040A" w:rsidRPr="00A10630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1F040A" w14:paraId="13762CB8" w14:textId="77777777" w:rsidTr="00B73D8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2D1DD5D6" w14:textId="77777777" w:rsidR="001F040A" w:rsidRPr="00944E6F" w:rsidRDefault="001F040A" w:rsidP="00B73D8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6CA14A8E" w14:textId="77777777" w:rsidR="001F040A" w:rsidRPr="00944E6F" w:rsidRDefault="001F040A" w:rsidP="00B73D8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2B6254C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0C183E4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AED8CE9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16EFF3E" w14:textId="77777777" w:rsidR="001F040A" w:rsidRPr="001F040A" w:rsidRDefault="001F040A" w:rsidP="001F040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:lang w:val="en-US"/>
                <w14:ligatures w14:val="none"/>
              </w:rPr>
            </w:pPr>
            <w:r w:rsidRPr="001F040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Mechanical systems: making a slingshot car.</w:t>
            </w:r>
          </w:p>
          <w:p w14:paraId="743B19B9" w14:textId="73F16F9A" w:rsidR="00D2393B" w:rsidRDefault="00D2393B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Pupils will design and make their own slingshot car</w:t>
            </w:r>
          </w:p>
          <w:p w14:paraId="292900F9" w14:textId="5E651568" w:rsidR="001F040A" w:rsidRPr="009B234A" w:rsidRDefault="001F040A" w:rsidP="005864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517226E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390A4DD" w14:textId="520C801C" w:rsidR="001F040A" w:rsidRPr="009B234A" w:rsidRDefault="001F040A" w:rsidP="001F040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/>
                <w:sz w:val="14"/>
                <w:szCs w:val="14"/>
                <w:lang w:eastAsia="en-US"/>
                <w14:ligatures w14:val="none"/>
              </w:rPr>
            </w:pPr>
          </w:p>
          <w:p w14:paraId="3B0389CB" w14:textId="6189547B" w:rsidR="001F040A" w:rsidRPr="009B234A" w:rsidRDefault="001F040A" w:rsidP="00B73D8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/>
                <w:sz w:val="14"/>
                <w:szCs w:val="14"/>
                <w:lang w:eastAsia="en-US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A1501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B6D1973" w14:textId="7116E426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</w:tr>
      <w:tr w:rsidR="001F040A" w14:paraId="5462BECB" w14:textId="77777777" w:rsidTr="00B73D8C">
        <w:trPr>
          <w:trHeight w:val="9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3D73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83DDE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A465C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A3A06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0C2BC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75E0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C21B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45454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2881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1F040A" w14:paraId="60E18B6D" w14:textId="77777777" w:rsidTr="00B73D8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B3E5B18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52399065" w14:textId="77777777" w:rsidR="001F040A" w:rsidRPr="009B234A" w:rsidRDefault="001F040A" w:rsidP="00B73D8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VOCABULARY / STICKY KNOWLEDGE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5654318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8CB9F60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6ADED6E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97A80B5" w14:textId="7454A3FC" w:rsidR="001F040A" w:rsidRPr="009B234A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Chassis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energy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kinetic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mechanism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air resistance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design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structure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graphics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research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model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, </w:t>
            </w: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template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BA8813D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A72C0B3" w14:textId="25C06903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76E12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8265041" w14:textId="163B6FC2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</w:tr>
      <w:tr w:rsidR="001F040A" w14:paraId="5F000D1E" w14:textId="77777777" w:rsidTr="00B73D8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ECF2E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F7D9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F508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30C65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6C63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E8CF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914AF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B3BFD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93E84" w14:textId="77777777" w:rsidR="001F040A" w:rsidRPr="00204527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1F040A" w14:paraId="7C75430D" w14:textId="77777777" w:rsidTr="00B73D8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0041676" w14:textId="77777777" w:rsidR="001F040A" w:rsidRPr="00944E6F" w:rsidRDefault="001F040A" w:rsidP="00B73D8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57DE692F" w14:textId="77777777" w:rsidR="001F040A" w:rsidRPr="00944E6F" w:rsidRDefault="001F040A" w:rsidP="00B73D8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A761262" w14:textId="77777777" w:rsidR="001F040A" w:rsidRPr="00944E6F" w:rsidRDefault="001F040A" w:rsidP="00B73D8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6EABF910" w14:textId="77777777" w:rsidR="001F040A" w:rsidRPr="00944E6F" w:rsidRDefault="001F040A" w:rsidP="00B73D8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567ED53F" w14:textId="77777777" w:rsidR="001F040A" w:rsidRPr="00944E6F" w:rsidRDefault="001F040A" w:rsidP="00B73D8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SEQUENCE OF LESSONS</w:t>
            </w:r>
          </w:p>
          <w:p w14:paraId="5AC7A43B" w14:textId="77777777" w:rsidR="001F040A" w:rsidRPr="00944E6F" w:rsidRDefault="001F040A" w:rsidP="00B73D8C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37F45D2D" w14:textId="77777777" w:rsidR="001F040A" w:rsidRPr="00944E6F" w:rsidRDefault="001F040A" w:rsidP="00B73D8C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34A756D9" w14:textId="77777777" w:rsidR="001F040A" w:rsidRPr="00944E6F" w:rsidRDefault="001F040A" w:rsidP="00B73D8C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12BB91F6" w14:textId="77777777" w:rsidR="001F040A" w:rsidRPr="00944E6F" w:rsidRDefault="001F040A" w:rsidP="00B73D8C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DB36A6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4CC658F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060DDF7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2BEA1B3" w14:textId="77777777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1: Chassis and launch mechanism</w:t>
            </w:r>
          </w:p>
          <w:p w14:paraId="2FBCAF4D" w14:textId="77777777" w:rsidR="001F040A" w:rsidRPr="0004435D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 w:rsidRPr="0004435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build a car chassis</w:t>
            </w:r>
          </w:p>
          <w:p w14:paraId="154D3B63" w14:textId="77777777" w:rsidR="0004435D" w:rsidRDefault="0004435D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</w:p>
          <w:p w14:paraId="66D91C84" w14:textId="66F30D2C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2: Designing the car body</w:t>
            </w:r>
          </w:p>
          <w:p w14:paraId="2E5ECBCB" w14:textId="77777777" w:rsidR="00586477" w:rsidRPr="0004435D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 w:rsidRPr="0004435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design a shape that reduces air resistance</w:t>
            </w:r>
          </w:p>
          <w:p w14:paraId="4D3F5D61" w14:textId="77777777" w:rsidR="0004435D" w:rsidRDefault="0004435D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</w:p>
          <w:p w14:paraId="5EED82BB" w14:textId="4EEBF5BE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3: Making the car body</w:t>
            </w:r>
          </w:p>
          <w:p w14:paraId="2EB8B870" w14:textId="77777777" w:rsidR="00586477" w:rsidRPr="0004435D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 w:rsidRPr="0004435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make a model based on a chosen design</w:t>
            </w:r>
          </w:p>
          <w:p w14:paraId="55491682" w14:textId="77777777" w:rsidR="0004435D" w:rsidRDefault="0004435D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</w:p>
          <w:p w14:paraId="28853954" w14:textId="12EE2689" w:rsidR="00586477" w:rsidRPr="00586477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4: Assembly and testing</w:t>
            </w:r>
          </w:p>
          <w:p w14:paraId="7F424FD6" w14:textId="19F50A88" w:rsidR="00586477" w:rsidRPr="0004435D" w:rsidRDefault="00586477" w:rsidP="00586477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 w:rsidRPr="0004435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assemble and test my completed product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DFDCD1D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5ED05C4" w14:textId="5795B7FE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301E0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09AC49A" w14:textId="013B12F6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</w:tr>
      <w:tr w:rsidR="001F040A" w14:paraId="05888297" w14:textId="77777777" w:rsidTr="00B73D8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A3459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70017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5051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504DF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8C9DC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4D782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C8738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45E3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1E770" w14:textId="77777777" w:rsidR="001F040A" w:rsidRPr="00944E6F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="001F040A" w14:paraId="692B6C15" w14:textId="77777777" w:rsidTr="00B73D8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1069898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5518F2D5" w14:textId="77777777" w:rsidR="001F040A" w:rsidRPr="009B234A" w:rsidRDefault="001F040A" w:rsidP="00B73D8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shd w:val="clear" w:color="auto" w:fill="465757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shd w:val="clear" w:color="auto" w:fill="465757"/>
                <w14:ligatures w14:val="none"/>
              </w:rPr>
              <w:t>OUTCOME / COMPOSITE</w:t>
            </w:r>
          </w:p>
          <w:p w14:paraId="3928B9A2" w14:textId="77777777" w:rsidR="001F040A" w:rsidRPr="009B234A" w:rsidRDefault="001F040A" w:rsidP="00B73D8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A665709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325F6A4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273F3E2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55FD3C9" w14:textId="2FB36768" w:rsidR="001F040A" w:rsidRPr="009B234A" w:rsidRDefault="00586477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To design and make an aerodynamic </w:t>
            </w:r>
            <w:r w:rsidR="00636DB3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slingshot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car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84C7FB7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9CC6413" w14:textId="7641DBAF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80983" w14:textId="77777777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801D3E9" w14:textId="525324A8" w:rsidR="001F040A" w:rsidRPr="009B234A" w:rsidRDefault="001F040A" w:rsidP="00B73D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</w:tr>
    </w:tbl>
    <w:p w14:paraId="6221C65B" w14:textId="77777777" w:rsidR="001F040A" w:rsidRPr="009552F2" w:rsidRDefault="001F040A" w:rsidP="001F040A">
      <w:pPr>
        <w:widowControl w:val="0"/>
        <w:tabs>
          <w:tab w:val="left" w:pos="3531"/>
        </w:tabs>
        <w:rPr>
          <w14:ligatures w14:val="none"/>
        </w:rPr>
      </w:pPr>
    </w:p>
    <w:sectPr w:rsidR="001F040A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2EBF"/>
    <w:multiLevelType w:val="hybridMultilevel"/>
    <w:tmpl w:val="F9B0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3EF59B3"/>
    <w:multiLevelType w:val="hybridMultilevel"/>
    <w:tmpl w:val="FBD02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E7282"/>
    <w:multiLevelType w:val="hybridMultilevel"/>
    <w:tmpl w:val="ED324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F57E2"/>
    <w:multiLevelType w:val="hybridMultilevel"/>
    <w:tmpl w:val="9386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84607"/>
    <w:multiLevelType w:val="hybridMultilevel"/>
    <w:tmpl w:val="E4508C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6F76DD"/>
    <w:multiLevelType w:val="hybridMultilevel"/>
    <w:tmpl w:val="6F22CA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C7548B"/>
    <w:multiLevelType w:val="hybridMultilevel"/>
    <w:tmpl w:val="2AB6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0D7A09"/>
    <w:multiLevelType w:val="hybridMultilevel"/>
    <w:tmpl w:val="0D96A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153AA"/>
    <w:multiLevelType w:val="hybridMultilevel"/>
    <w:tmpl w:val="90D84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60846">
    <w:abstractNumId w:val="8"/>
  </w:num>
  <w:num w:numId="2" w16cid:durableId="868185279">
    <w:abstractNumId w:val="25"/>
  </w:num>
  <w:num w:numId="3" w16cid:durableId="699280646">
    <w:abstractNumId w:val="15"/>
  </w:num>
  <w:num w:numId="4" w16cid:durableId="1220509446">
    <w:abstractNumId w:val="11"/>
  </w:num>
  <w:num w:numId="5" w16cid:durableId="596909182">
    <w:abstractNumId w:val="30"/>
  </w:num>
  <w:num w:numId="6" w16cid:durableId="1043477633">
    <w:abstractNumId w:val="22"/>
  </w:num>
  <w:num w:numId="7" w16cid:durableId="1026977653">
    <w:abstractNumId w:val="9"/>
  </w:num>
  <w:num w:numId="8" w16cid:durableId="2127917897">
    <w:abstractNumId w:val="24"/>
  </w:num>
  <w:num w:numId="9" w16cid:durableId="848299640">
    <w:abstractNumId w:val="19"/>
  </w:num>
  <w:num w:numId="10" w16cid:durableId="12729554">
    <w:abstractNumId w:val="20"/>
  </w:num>
  <w:num w:numId="11" w16cid:durableId="706757276">
    <w:abstractNumId w:val="28"/>
  </w:num>
  <w:num w:numId="12" w16cid:durableId="429937347">
    <w:abstractNumId w:val="6"/>
  </w:num>
  <w:num w:numId="13" w16cid:durableId="287705096">
    <w:abstractNumId w:val="23"/>
  </w:num>
  <w:num w:numId="14" w16cid:durableId="1626538800">
    <w:abstractNumId w:val="12"/>
  </w:num>
  <w:num w:numId="15" w16cid:durableId="493226978">
    <w:abstractNumId w:val="3"/>
  </w:num>
  <w:num w:numId="16" w16cid:durableId="469593242">
    <w:abstractNumId w:val="21"/>
  </w:num>
  <w:num w:numId="17" w16cid:durableId="611546651">
    <w:abstractNumId w:val="13"/>
  </w:num>
  <w:num w:numId="18" w16cid:durableId="1955818719">
    <w:abstractNumId w:val="7"/>
  </w:num>
  <w:num w:numId="19" w16cid:durableId="121968866">
    <w:abstractNumId w:val="2"/>
  </w:num>
  <w:num w:numId="20" w16cid:durableId="937710215">
    <w:abstractNumId w:val="4"/>
  </w:num>
  <w:num w:numId="21" w16cid:durableId="290330167">
    <w:abstractNumId w:val="1"/>
  </w:num>
  <w:num w:numId="22" w16cid:durableId="1826169425">
    <w:abstractNumId w:val="14"/>
  </w:num>
  <w:num w:numId="23" w16cid:durableId="1889224095">
    <w:abstractNumId w:val="29"/>
  </w:num>
  <w:num w:numId="24" w16cid:durableId="804808597">
    <w:abstractNumId w:val="27"/>
  </w:num>
  <w:num w:numId="25" w16cid:durableId="1094008997">
    <w:abstractNumId w:val="18"/>
  </w:num>
  <w:num w:numId="26" w16cid:durableId="622810215">
    <w:abstractNumId w:val="17"/>
  </w:num>
  <w:num w:numId="27" w16cid:durableId="765999573">
    <w:abstractNumId w:val="10"/>
  </w:num>
  <w:num w:numId="28" w16cid:durableId="972635877">
    <w:abstractNumId w:val="5"/>
  </w:num>
  <w:num w:numId="29" w16cid:durableId="1540625993">
    <w:abstractNumId w:val="31"/>
  </w:num>
  <w:num w:numId="30" w16cid:durableId="1564680355">
    <w:abstractNumId w:val="26"/>
  </w:num>
  <w:num w:numId="31" w16cid:durableId="922420227">
    <w:abstractNumId w:val="32"/>
  </w:num>
  <w:num w:numId="32" w16cid:durableId="2132822358">
    <w:abstractNumId w:val="0"/>
  </w:num>
  <w:num w:numId="33" w16cid:durableId="621501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5F20"/>
    <w:rsid w:val="000101ED"/>
    <w:rsid w:val="000306E7"/>
    <w:rsid w:val="0004435D"/>
    <w:rsid w:val="000468FD"/>
    <w:rsid w:val="00052840"/>
    <w:rsid w:val="00056522"/>
    <w:rsid w:val="000709AE"/>
    <w:rsid w:val="000721C1"/>
    <w:rsid w:val="00082FE9"/>
    <w:rsid w:val="00095505"/>
    <w:rsid w:val="00097ED1"/>
    <w:rsid w:val="000A34B2"/>
    <w:rsid w:val="000C2234"/>
    <w:rsid w:val="000C4830"/>
    <w:rsid w:val="000D5AC9"/>
    <w:rsid w:val="000D63C3"/>
    <w:rsid w:val="000D6E0C"/>
    <w:rsid w:val="000E18A8"/>
    <w:rsid w:val="000E615E"/>
    <w:rsid w:val="00103BE9"/>
    <w:rsid w:val="00107D44"/>
    <w:rsid w:val="00113B31"/>
    <w:rsid w:val="00121329"/>
    <w:rsid w:val="0013215F"/>
    <w:rsid w:val="00145819"/>
    <w:rsid w:val="00155858"/>
    <w:rsid w:val="0016246E"/>
    <w:rsid w:val="0017191D"/>
    <w:rsid w:val="00184622"/>
    <w:rsid w:val="001923FF"/>
    <w:rsid w:val="00196697"/>
    <w:rsid w:val="00197994"/>
    <w:rsid w:val="001A4B58"/>
    <w:rsid w:val="001A6721"/>
    <w:rsid w:val="001B23F8"/>
    <w:rsid w:val="001B6642"/>
    <w:rsid w:val="001C1DA8"/>
    <w:rsid w:val="001E0D52"/>
    <w:rsid w:val="001E2241"/>
    <w:rsid w:val="001E709E"/>
    <w:rsid w:val="001F040A"/>
    <w:rsid w:val="001F0C68"/>
    <w:rsid w:val="00204527"/>
    <w:rsid w:val="0021439F"/>
    <w:rsid w:val="00221609"/>
    <w:rsid w:val="00236600"/>
    <w:rsid w:val="002434AD"/>
    <w:rsid w:val="002518AF"/>
    <w:rsid w:val="002618B8"/>
    <w:rsid w:val="0026770C"/>
    <w:rsid w:val="00276D36"/>
    <w:rsid w:val="00277726"/>
    <w:rsid w:val="00280AE9"/>
    <w:rsid w:val="00282F01"/>
    <w:rsid w:val="00291FAC"/>
    <w:rsid w:val="002B1946"/>
    <w:rsid w:val="002C2FBE"/>
    <w:rsid w:val="002D6AC5"/>
    <w:rsid w:val="002F4AB1"/>
    <w:rsid w:val="002F77B7"/>
    <w:rsid w:val="00305F40"/>
    <w:rsid w:val="00334C51"/>
    <w:rsid w:val="0034100F"/>
    <w:rsid w:val="00345152"/>
    <w:rsid w:val="00377380"/>
    <w:rsid w:val="003A0BB1"/>
    <w:rsid w:val="003B0696"/>
    <w:rsid w:val="003B0A2C"/>
    <w:rsid w:val="003B3237"/>
    <w:rsid w:val="003B59CC"/>
    <w:rsid w:val="003D5445"/>
    <w:rsid w:val="003F613D"/>
    <w:rsid w:val="003F78FC"/>
    <w:rsid w:val="004021D8"/>
    <w:rsid w:val="0043160C"/>
    <w:rsid w:val="00434E2D"/>
    <w:rsid w:val="00440842"/>
    <w:rsid w:val="00444C20"/>
    <w:rsid w:val="004508A3"/>
    <w:rsid w:val="00452D0D"/>
    <w:rsid w:val="00455442"/>
    <w:rsid w:val="004601FC"/>
    <w:rsid w:val="00470A64"/>
    <w:rsid w:val="00472A8B"/>
    <w:rsid w:val="00472BD5"/>
    <w:rsid w:val="004845C2"/>
    <w:rsid w:val="00490584"/>
    <w:rsid w:val="0049763A"/>
    <w:rsid w:val="0049764E"/>
    <w:rsid w:val="00497C9D"/>
    <w:rsid w:val="004C1E90"/>
    <w:rsid w:val="004C6911"/>
    <w:rsid w:val="005021D7"/>
    <w:rsid w:val="005077EE"/>
    <w:rsid w:val="00547DEB"/>
    <w:rsid w:val="00553B4F"/>
    <w:rsid w:val="00576BF7"/>
    <w:rsid w:val="005804AA"/>
    <w:rsid w:val="00580CC7"/>
    <w:rsid w:val="00586477"/>
    <w:rsid w:val="00595D32"/>
    <w:rsid w:val="005A338C"/>
    <w:rsid w:val="005B300A"/>
    <w:rsid w:val="005B7A2A"/>
    <w:rsid w:val="005C25BD"/>
    <w:rsid w:val="005C62A1"/>
    <w:rsid w:val="005F217A"/>
    <w:rsid w:val="00636DB3"/>
    <w:rsid w:val="006671AD"/>
    <w:rsid w:val="0067380D"/>
    <w:rsid w:val="0067671B"/>
    <w:rsid w:val="00680746"/>
    <w:rsid w:val="00682A6D"/>
    <w:rsid w:val="00687744"/>
    <w:rsid w:val="006930D5"/>
    <w:rsid w:val="006A0C3C"/>
    <w:rsid w:val="006A7579"/>
    <w:rsid w:val="006B4DDE"/>
    <w:rsid w:val="00711A99"/>
    <w:rsid w:val="0072162C"/>
    <w:rsid w:val="00730A7E"/>
    <w:rsid w:val="00731C6B"/>
    <w:rsid w:val="00755F6C"/>
    <w:rsid w:val="00782C74"/>
    <w:rsid w:val="007839EF"/>
    <w:rsid w:val="00797C48"/>
    <w:rsid w:val="007A0091"/>
    <w:rsid w:val="007B562B"/>
    <w:rsid w:val="007C1C13"/>
    <w:rsid w:val="007C7225"/>
    <w:rsid w:val="007C7406"/>
    <w:rsid w:val="007D2140"/>
    <w:rsid w:val="007F4C9B"/>
    <w:rsid w:val="00802748"/>
    <w:rsid w:val="00805D1F"/>
    <w:rsid w:val="00820D8E"/>
    <w:rsid w:val="00820DA7"/>
    <w:rsid w:val="00840553"/>
    <w:rsid w:val="0084411E"/>
    <w:rsid w:val="00852711"/>
    <w:rsid w:val="0087047B"/>
    <w:rsid w:val="008777F0"/>
    <w:rsid w:val="008809DD"/>
    <w:rsid w:val="00883F62"/>
    <w:rsid w:val="00884089"/>
    <w:rsid w:val="00885097"/>
    <w:rsid w:val="008C21C7"/>
    <w:rsid w:val="008F108C"/>
    <w:rsid w:val="008F5801"/>
    <w:rsid w:val="008F618F"/>
    <w:rsid w:val="009004EC"/>
    <w:rsid w:val="009050F6"/>
    <w:rsid w:val="0090784D"/>
    <w:rsid w:val="00923C2E"/>
    <w:rsid w:val="00936547"/>
    <w:rsid w:val="00944E6F"/>
    <w:rsid w:val="00945E1D"/>
    <w:rsid w:val="00953748"/>
    <w:rsid w:val="00954D93"/>
    <w:rsid w:val="009552F2"/>
    <w:rsid w:val="00967A4C"/>
    <w:rsid w:val="00983E68"/>
    <w:rsid w:val="00987D4B"/>
    <w:rsid w:val="009916DC"/>
    <w:rsid w:val="00996830"/>
    <w:rsid w:val="009A10A5"/>
    <w:rsid w:val="009A2505"/>
    <w:rsid w:val="009B234A"/>
    <w:rsid w:val="009C5280"/>
    <w:rsid w:val="009E2B08"/>
    <w:rsid w:val="009F3A54"/>
    <w:rsid w:val="009F52E6"/>
    <w:rsid w:val="00A02658"/>
    <w:rsid w:val="00A06ACE"/>
    <w:rsid w:val="00A075B2"/>
    <w:rsid w:val="00A10630"/>
    <w:rsid w:val="00A1568F"/>
    <w:rsid w:val="00A20DDB"/>
    <w:rsid w:val="00A21AD7"/>
    <w:rsid w:val="00A223AA"/>
    <w:rsid w:val="00A300BA"/>
    <w:rsid w:val="00A44B17"/>
    <w:rsid w:val="00A70E74"/>
    <w:rsid w:val="00A75934"/>
    <w:rsid w:val="00A90511"/>
    <w:rsid w:val="00A91B6E"/>
    <w:rsid w:val="00A9692E"/>
    <w:rsid w:val="00AA069B"/>
    <w:rsid w:val="00AB4E3C"/>
    <w:rsid w:val="00AC2C7A"/>
    <w:rsid w:val="00AD71D6"/>
    <w:rsid w:val="00AE3545"/>
    <w:rsid w:val="00AE5755"/>
    <w:rsid w:val="00B154CA"/>
    <w:rsid w:val="00B16393"/>
    <w:rsid w:val="00B339F6"/>
    <w:rsid w:val="00B435A6"/>
    <w:rsid w:val="00B4422F"/>
    <w:rsid w:val="00B54506"/>
    <w:rsid w:val="00B548B8"/>
    <w:rsid w:val="00B61E0A"/>
    <w:rsid w:val="00B87E13"/>
    <w:rsid w:val="00BA25F7"/>
    <w:rsid w:val="00C04120"/>
    <w:rsid w:val="00C056BB"/>
    <w:rsid w:val="00C07821"/>
    <w:rsid w:val="00C24653"/>
    <w:rsid w:val="00C50F9A"/>
    <w:rsid w:val="00C61907"/>
    <w:rsid w:val="00C61B3C"/>
    <w:rsid w:val="00CB514B"/>
    <w:rsid w:val="00CC18F5"/>
    <w:rsid w:val="00CD1A46"/>
    <w:rsid w:val="00CF5BBF"/>
    <w:rsid w:val="00D01B8B"/>
    <w:rsid w:val="00D04322"/>
    <w:rsid w:val="00D111F4"/>
    <w:rsid w:val="00D1583A"/>
    <w:rsid w:val="00D2393B"/>
    <w:rsid w:val="00D2792B"/>
    <w:rsid w:val="00D41DE3"/>
    <w:rsid w:val="00D43BA7"/>
    <w:rsid w:val="00D82C71"/>
    <w:rsid w:val="00D92FFE"/>
    <w:rsid w:val="00DA4C06"/>
    <w:rsid w:val="00DA7F01"/>
    <w:rsid w:val="00DC148D"/>
    <w:rsid w:val="00DD500B"/>
    <w:rsid w:val="00DE5AF9"/>
    <w:rsid w:val="00DF26D9"/>
    <w:rsid w:val="00E04E2B"/>
    <w:rsid w:val="00E21236"/>
    <w:rsid w:val="00E22C8C"/>
    <w:rsid w:val="00E361BB"/>
    <w:rsid w:val="00E36925"/>
    <w:rsid w:val="00E461A6"/>
    <w:rsid w:val="00E6219E"/>
    <w:rsid w:val="00E63D9A"/>
    <w:rsid w:val="00E67509"/>
    <w:rsid w:val="00E71BC5"/>
    <w:rsid w:val="00E7328E"/>
    <w:rsid w:val="00E835A1"/>
    <w:rsid w:val="00E914C0"/>
    <w:rsid w:val="00E91D6B"/>
    <w:rsid w:val="00E93985"/>
    <w:rsid w:val="00E95562"/>
    <w:rsid w:val="00E97385"/>
    <w:rsid w:val="00ED48A0"/>
    <w:rsid w:val="00F2676E"/>
    <w:rsid w:val="00F324AF"/>
    <w:rsid w:val="00F35E88"/>
    <w:rsid w:val="00F5439B"/>
    <w:rsid w:val="00F55974"/>
    <w:rsid w:val="00F62317"/>
    <w:rsid w:val="00F66524"/>
    <w:rsid w:val="00F729A5"/>
    <w:rsid w:val="00F817C3"/>
    <w:rsid w:val="00F91311"/>
    <w:rsid w:val="00FA2378"/>
    <w:rsid w:val="00FB7599"/>
    <w:rsid w:val="00FB759D"/>
    <w:rsid w:val="00FB7FC0"/>
    <w:rsid w:val="00FD1820"/>
    <w:rsid w:val="00FE4188"/>
    <w:rsid w:val="00FE4E8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0878DE11-B063-40B4-8C3C-FEBB82B83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2D700-4FDF-4D76-B94E-872CA222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DD425-4CE2-4915-84FE-9238EF7C3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050D6-2A0D-4835-A091-A4CA36771C27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M Richards</cp:lastModifiedBy>
  <cp:revision>96</cp:revision>
  <dcterms:created xsi:type="dcterms:W3CDTF">2022-04-25T13:05:00Z</dcterms:created>
  <dcterms:modified xsi:type="dcterms:W3CDTF">2024-12-04T10:40:00Z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1799200</vt:r8>
  </property>
  <property fmtid="{D5CDD505-2E9C-101B-9397-08002B2CF9AE}" pid="4" name="MediaServiceImageTags">
    <vt:lpwstr/>
  </property>
</Properties>
</file>