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37B7E" w14:textId="0AF3C8BE" w:rsidR="00E55AB4" w:rsidRDefault="00BB24C2" w:rsidP="00E55AB4">
      <w:pPr>
        <w:ind w:left="432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Century Gothic" w:hAnsi="Century Gothic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76F71D1D" wp14:editId="4568D58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53745" cy="695325"/>
            <wp:effectExtent l="0" t="0" r="8255" b="9525"/>
            <wp:wrapThrough wrapText="bothSides">
              <wp:wrapPolygon edited="0">
                <wp:start x="4367" y="0"/>
                <wp:lineTo x="0" y="4734"/>
                <wp:lineTo x="0" y="15386"/>
                <wp:lineTo x="1638" y="18937"/>
                <wp:lineTo x="3821" y="21304"/>
                <wp:lineTo x="4367" y="21304"/>
                <wp:lineTo x="16923" y="21304"/>
                <wp:lineTo x="17469" y="21304"/>
                <wp:lineTo x="19653" y="18937"/>
                <wp:lineTo x="21291" y="15386"/>
                <wp:lineTo x="21291" y="4734"/>
                <wp:lineTo x="16923" y="0"/>
                <wp:lineTo x="4367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JA logo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5F4">
        <w:rPr>
          <w:noProof/>
          <w:lang w:eastAsia="en-GB"/>
        </w:rPr>
        <w:drawing>
          <wp:anchor distT="0" distB="0" distL="114300" distR="114300" simplePos="0" relativeHeight="251658241" behindDoc="1" locked="0" layoutInCell="1" allowOverlap="1" wp14:anchorId="58B7B350" wp14:editId="6EF8CF4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22500" cy="476250"/>
            <wp:effectExtent l="0" t="0" r="6350" b="0"/>
            <wp:wrapTight wrapText="bothSides">
              <wp:wrapPolygon edited="0">
                <wp:start x="1666" y="0"/>
                <wp:lineTo x="0" y="13824"/>
                <wp:lineTo x="0" y="17280"/>
                <wp:lineTo x="185" y="20736"/>
                <wp:lineTo x="370" y="20736"/>
                <wp:lineTo x="4443" y="20736"/>
                <wp:lineTo x="9813" y="20736"/>
                <wp:lineTo x="16107" y="17280"/>
                <wp:lineTo x="15922" y="13824"/>
                <wp:lineTo x="21477" y="10368"/>
                <wp:lineTo x="21477" y="3456"/>
                <wp:lineTo x="3147" y="0"/>
                <wp:lineTo x="166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NET logo 2017 onwards jpe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557CE" w14:textId="77777777" w:rsidR="00E55AB4" w:rsidRDefault="00E55AB4" w:rsidP="00E55AB4">
      <w:pPr>
        <w:ind w:left="4320"/>
        <w:jc w:val="right"/>
        <w:rPr>
          <w:rFonts w:ascii="Arial" w:hAnsi="Arial" w:cs="Arial"/>
          <w:b/>
          <w:sz w:val="20"/>
          <w:szCs w:val="20"/>
        </w:rPr>
      </w:pPr>
    </w:p>
    <w:p w14:paraId="1618B161" w14:textId="560FF85D" w:rsidR="00825DA1" w:rsidRDefault="00825DA1" w:rsidP="00BB24C2">
      <w:pPr>
        <w:pStyle w:val="NoSpacing"/>
        <w:spacing w:after="60"/>
        <w:rPr>
          <w:b/>
          <w:sz w:val="20"/>
          <w:szCs w:val="20"/>
        </w:rPr>
      </w:pPr>
    </w:p>
    <w:p w14:paraId="3EAFB52A" w14:textId="028DD45D" w:rsidR="00825DA1" w:rsidRPr="007818DF" w:rsidRDefault="00825DA1" w:rsidP="00825DA1">
      <w:pPr>
        <w:pStyle w:val="NoSpacing"/>
        <w:spacing w:after="60"/>
        <w:jc w:val="right"/>
        <w:rPr>
          <w:rStyle w:val="Hyperlink"/>
          <w:rFonts w:ascii="Arial" w:hAnsi="Arial" w:cs="Arial"/>
          <w:noProof/>
          <w:sz w:val="20"/>
          <w:szCs w:val="20"/>
          <w:lang w:eastAsia="en-GB"/>
        </w:rPr>
      </w:pPr>
      <w:r w:rsidRPr="007818DF">
        <w:rPr>
          <w:b/>
          <w:sz w:val="20"/>
          <w:szCs w:val="20"/>
        </w:rPr>
        <w:t>Edgcumbe Avenue, Newquay, Cornwall TR7 2NL</w:t>
      </w:r>
      <w:r w:rsidRPr="007818DF">
        <w:rPr>
          <w:b/>
          <w:sz w:val="20"/>
          <w:szCs w:val="20"/>
        </w:rPr>
        <w:br/>
      </w:r>
      <w:r w:rsidRPr="007818DF">
        <w:rPr>
          <w:noProof/>
          <w:sz w:val="20"/>
          <w:szCs w:val="20"/>
          <w:lang w:eastAsia="en-GB"/>
        </w:rPr>
        <w:t>Tel: 01637 874543</w:t>
      </w:r>
      <w:r w:rsidRPr="007818DF">
        <w:rPr>
          <w:noProof/>
          <w:sz w:val="20"/>
          <w:szCs w:val="20"/>
          <w:lang w:eastAsia="en-GB"/>
        </w:rPr>
        <w:br/>
      </w:r>
      <w:hyperlink r:id="rId10" w:history="1">
        <w:r w:rsidRPr="007818DF">
          <w:rPr>
            <w:rStyle w:val="Hyperlink"/>
            <w:rFonts w:ascii="Arial" w:hAnsi="Arial" w:cs="Arial"/>
            <w:noProof/>
            <w:sz w:val="20"/>
            <w:szCs w:val="20"/>
            <w:lang w:eastAsia="en-GB"/>
          </w:rPr>
          <w:t>njasecretary@nja.celtrust.org</w:t>
        </w:r>
      </w:hyperlink>
      <w:r w:rsidRPr="007818DF">
        <w:rPr>
          <w:noProof/>
          <w:sz w:val="20"/>
          <w:szCs w:val="20"/>
          <w:lang w:eastAsia="en-GB"/>
        </w:rPr>
        <w:br/>
      </w:r>
      <w:hyperlink r:id="rId11" w:history="1">
        <w:r w:rsidRPr="007818DF">
          <w:rPr>
            <w:rStyle w:val="Hyperlink"/>
            <w:rFonts w:ascii="Arial" w:hAnsi="Arial" w:cs="Arial"/>
            <w:noProof/>
            <w:sz w:val="20"/>
            <w:szCs w:val="20"/>
            <w:lang w:eastAsia="en-GB"/>
          </w:rPr>
          <w:t>www.newquayjunior.net</w:t>
        </w:r>
      </w:hyperlink>
    </w:p>
    <w:p w14:paraId="75C5D1F0" w14:textId="1C81870E" w:rsidR="00825DA1" w:rsidRPr="00902840" w:rsidRDefault="00825DA1" w:rsidP="00BB24C2">
      <w:pPr>
        <w:pStyle w:val="NormalWeb"/>
        <w:spacing w:before="0" w:beforeAutospacing="0" w:after="60" w:afterAutospacing="0"/>
        <w:ind w:left="5760" w:firstLine="720"/>
        <w:jc w:val="right"/>
        <w:rPr>
          <w:rFonts w:ascii="Arial" w:hAnsi="Arial" w:cs="Arial"/>
          <w:sz w:val="20"/>
          <w:szCs w:val="20"/>
        </w:rPr>
      </w:pPr>
      <w:r w:rsidRPr="00902840">
        <w:rPr>
          <w:rFonts w:ascii="Arial" w:hAnsi="Arial" w:cs="Arial"/>
          <w:b/>
          <w:bCs/>
          <w:sz w:val="20"/>
          <w:szCs w:val="20"/>
        </w:rPr>
        <w:t>Head of Academy</w:t>
      </w:r>
      <w:r>
        <w:rPr>
          <w:rFonts w:ascii="Arial" w:hAnsi="Arial" w:cs="Arial"/>
          <w:sz w:val="20"/>
          <w:szCs w:val="20"/>
        </w:rPr>
        <w:t xml:space="preserve">: </w:t>
      </w:r>
      <w:r w:rsidRPr="007818DF">
        <w:rPr>
          <w:rFonts w:ascii="Arial" w:hAnsi="Arial" w:cs="Arial"/>
          <w:b/>
          <w:bCs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ania</w:t>
      </w:r>
      <w:r w:rsidRPr="007818DF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2840">
        <w:rPr>
          <w:rFonts w:ascii="Arial" w:hAnsi="Arial" w:cs="Arial"/>
          <w:b/>
          <w:bCs/>
          <w:sz w:val="20"/>
          <w:szCs w:val="20"/>
        </w:rPr>
        <w:t>Findlay</w:t>
      </w:r>
      <w:r w:rsidR="000A4385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2840">
        <w:rPr>
          <w:rFonts w:ascii="Arial" w:hAnsi="Arial" w:cs="Arial"/>
          <w:b/>
          <w:bCs/>
          <w:sz w:val="20"/>
          <w:szCs w:val="20"/>
        </w:rPr>
        <w:t>MBE</w:t>
      </w:r>
    </w:p>
    <w:p w14:paraId="4113E18B" w14:textId="24B495C8" w:rsidR="00825DA1" w:rsidRPr="00902840" w:rsidRDefault="00825DA1" w:rsidP="00825DA1">
      <w:pPr>
        <w:pStyle w:val="NormalWeb"/>
        <w:spacing w:before="0" w:beforeAutospacing="0" w:after="60" w:afterAutospacing="0"/>
        <w:ind w:left="6480" w:firstLine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07CA9E1" w14:textId="77777777" w:rsidR="0084178F" w:rsidRDefault="0084178F" w:rsidP="0084178F">
      <w:pPr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Pr="00C1335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 2025</w:t>
      </w:r>
    </w:p>
    <w:p w14:paraId="498DD708" w14:textId="77777777" w:rsidR="0084178F" w:rsidRDefault="0084178F" w:rsidP="0084178F">
      <w:pPr>
        <w:rPr>
          <w:rFonts w:ascii="Arial" w:hAnsi="Arial" w:cs="Arial"/>
        </w:rPr>
      </w:pPr>
    </w:p>
    <w:p w14:paraId="617F33E2" w14:textId="357A66F4" w:rsidR="0084178F" w:rsidRPr="00395449" w:rsidRDefault="0084178F" w:rsidP="0084178F">
      <w:pPr>
        <w:rPr>
          <w:rFonts w:ascii="Arial" w:hAnsi="Arial" w:cs="Arial"/>
        </w:rPr>
      </w:pPr>
      <w:r>
        <w:rPr>
          <w:rFonts w:ascii="Arial" w:hAnsi="Arial" w:cs="Arial"/>
        </w:rPr>
        <w:t>Dear Parent</w:t>
      </w:r>
      <w:r w:rsidR="00341BD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and Carer</w:t>
      </w:r>
      <w:r w:rsidR="00341BD9">
        <w:rPr>
          <w:rFonts w:ascii="Arial" w:hAnsi="Arial" w:cs="Arial"/>
        </w:rPr>
        <w:t>s</w:t>
      </w:r>
      <w:r>
        <w:rPr>
          <w:rFonts w:ascii="Arial" w:hAnsi="Arial" w:cs="Arial"/>
        </w:rPr>
        <w:t>,</w:t>
      </w:r>
    </w:p>
    <w:p w14:paraId="67F65292" w14:textId="1444DC70" w:rsidR="0084178F" w:rsidRPr="00717453" w:rsidRDefault="00E01356" w:rsidP="0084178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Update regarding </w:t>
      </w:r>
      <w:r w:rsidR="0084178F">
        <w:rPr>
          <w:rFonts w:ascii="Arial" w:hAnsi="Arial" w:cs="Arial"/>
          <w:b/>
          <w:bCs/>
        </w:rPr>
        <w:t>Mr Scotland – 4JS</w:t>
      </w:r>
    </w:p>
    <w:p w14:paraId="13ED8CD8" w14:textId="5F7A9338" w:rsidR="00096805" w:rsidRDefault="0084178F" w:rsidP="00E013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am writing to inform you that, as part of Mr Scotland’s Continued Professional Development, he will be engaging in a three-week Teaching and Learning project in another primary school setting.</w:t>
      </w:r>
    </w:p>
    <w:p w14:paraId="23967E5E" w14:textId="4C8624E2" w:rsidR="00096805" w:rsidRDefault="0084178F" w:rsidP="000968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means Mr Scotland will not be teaching at Newquay Junior for this </w:t>
      </w:r>
      <w:r w:rsidR="00E01356">
        <w:rPr>
          <w:rFonts w:ascii="Arial" w:hAnsi="Arial" w:cs="Arial"/>
        </w:rPr>
        <w:t xml:space="preserve">short </w:t>
      </w:r>
      <w:r>
        <w:rPr>
          <w:rFonts w:ascii="Arial" w:hAnsi="Arial" w:cs="Arial"/>
        </w:rPr>
        <w:t>period, commencing Monday 27</w:t>
      </w:r>
      <w:r w:rsidRPr="00F8654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 to Friday 14</w:t>
      </w:r>
      <w:r w:rsidRPr="0084178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</w:t>
      </w:r>
      <w:r w:rsidR="00D84759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 xml:space="preserve">. </w:t>
      </w:r>
    </w:p>
    <w:p w14:paraId="49834473" w14:textId="6822126D" w:rsidR="0084178F" w:rsidRDefault="0084178F" w:rsidP="00096805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  <w:r w:rsidRPr="00096805">
        <w:rPr>
          <w:rFonts w:ascii="Arial" w:eastAsiaTheme="minorHAnsi" w:hAnsi="Arial" w:cs="Arial"/>
          <w:sz w:val="22"/>
          <w:szCs w:val="22"/>
          <w:lang w:eastAsia="en-US"/>
        </w:rPr>
        <w:t xml:space="preserve">During this time, Mrs Dewsnap will be </w:t>
      </w:r>
      <w:r w:rsidR="00096805">
        <w:rPr>
          <w:rFonts w:ascii="Arial" w:eastAsiaTheme="minorHAnsi" w:hAnsi="Arial" w:cs="Arial"/>
          <w:sz w:val="22"/>
          <w:szCs w:val="22"/>
          <w:lang w:eastAsia="en-US"/>
        </w:rPr>
        <w:t xml:space="preserve">joining the </w:t>
      </w:r>
      <w:r w:rsidRPr="00096805">
        <w:rPr>
          <w:rFonts w:ascii="Arial" w:eastAsiaTheme="minorHAnsi" w:hAnsi="Arial" w:cs="Arial"/>
          <w:sz w:val="22"/>
          <w:szCs w:val="22"/>
          <w:lang w:eastAsia="en-US"/>
        </w:rPr>
        <w:t>team teaching your child. She is an experienced, trusted teacher who is already familiar with many of the pupils</w:t>
      </w:r>
      <w:r w:rsidR="00E01356" w:rsidRPr="00096805">
        <w:rPr>
          <w:rFonts w:ascii="Arial" w:eastAsiaTheme="minorHAnsi" w:hAnsi="Arial" w:cs="Arial"/>
          <w:sz w:val="22"/>
          <w:szCs w:val="22"/>
          <w:lang w:eastAsia="en-US"/>
        </w:rPr>
        <w:t>. We are delighted Mrs Dewsnap is returning to support the class as she</w:t>
      </w:r>
      <w:r w:rsidRPr="00096805">
        <w:rPr>
          <w:rFonts w:ascii="Arial" w:eastAsiaTheme="minorHAnsi" w:hAnsi="Arial" w:cs="Arial"/>
          <w:sz w:val="22"/>
          <w:szCs w:val="22"/>
          <w:lang w:eastAsia="en-US"/>
        </w:rPr>
        <w:t xml:space="preserve"> has worked at Newquay Junior Academy for many years</w:t>
      </w:r>
      <w:r w:rsidR="00341BD9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2F0A3162" w14:textId="77777777" w:rsidR="00096805" w:rsidRPr="00096805" w:rsidRDefault="00096805" w:rsidP="00096805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55831E7" w14:textId="387EAE7D" w:rsidR="00096805" w:rsidRDefault="0084178F" w:rsidP="00E01356">
      <w:pPr>
        <w:rPr>
          <w:rFonts w:ascii="Arial" w:hAnsi="Arial" w:cs="Arial"/>
        </w:rPr>
      </w:pPr>
      <w:r>
        <w:rPr>
          <w:rFonts w:ascii="Arial" w:hAnsi="Arial" w:cs="Arial"/>
        </w:rPr>
        <w:t>Mr Scotland will return to 4JS on Monday 17</w:t>
      </w:r>
      <w:r w:rsidRPr="0084178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 </w:t>
      </w:r>
      <w:r w:rsidR="00D84759">
        <w:rPr>
          <w:rFonts w:ascii="Arial" w:hAnsi="Arial" w:cs="Arial"/>
        </w:rPr>
        <w:t xml:space="preserve">2025 </w:t>
      </w:r>
      <w:r>
        <w:rPr>
          <w:rFonts w:ascii="Arial" w:hAnsi="Arial" w:cs="Arial"/>
        </w:rPr>
        <w:t xml:space="preserve">and </w:t>
      </w:r>
      <w:r w:rsidR="00E01356">
        <w:rPr>
          <w:rFonts w:ascii="Arial" w:hAnsi="Arial" w:cs="Arial"/>
        </w:rPr>
        <w:t>we look forward to welcoming him back at this time.</w:t>
      </w:r>
    </w:p>
    <w:p w14:paraId="158FA767" w14:textId="77777777" w:rsidR="00341BD9" w:rsidRPr="00341BD9" w:rsidRDefault="00341BD9" w:rsidP="00E01356">
      <w:pPr>
        <w:rPr>
          <w:rFonts w:ascii="Arial" w:hAnsi="Arial" w:cs="Arial"/>
          <w:sz w:val="10"/>
          <w:szCs w:val="10"/>
        </w:rPr>
      </w:pPr>
    </w:p>
    <w:p w14:paraId="11BAAA77" w14:textId="77777777" w:rsidR="00D22A85" w:rsidRDefault="00D22A85" w:rsidP="00D22A85">
      <w:pPr>
        <w:spacing w:after="0" w:line="240" w:lineRule="auto"/>
        <w:rPr>
          <w:rFonts w:ascii="Arial" w:hAnsi="Arial" w:cs="Arial"/>
        </w:rPr>
      </w:pPr>
      <w:r w:rsidRPr="006745B3">
        <w:rPr>
          <w:rFonts w:ascii="Arial" w:hAnsi="Arial" w:cs="Arial"/>
        </w:rPr>
        <w:t>Yours sincerely</w:t>
      </w:r>
      <w:r>
        <w:rPr>
          <w:rFonts w:ascii="Arial" w:hAnsi="Arial" w:cs="Arial"/>
        </w:rPr>
        <w:t>,</w:t>
      </w:r>
    </w:p>
    <w:p w14:paraId="48CD667D" w14:textId="77777777" w:rsidR="00096805" w:rsidRDefault="00096805" w:rsidP="00D22A85">
      <w:pPr>
        <w:spacing w:after="0" w:line="240" w:lineRule="auto"/>
        <w:rPr>
          <w:rFonts w:ascii="Arial" w:hAnsi="Arial" w:cs="Arial"/>
        </w:rPr>
      </w:pPr>
    </w:p>
    <w:p w14:paraId="0BBF7141" w14:textId="4A688CC6" w:rsidR="00096805" w:rsidRPr="006745B3" w:rsidRDefault="00D22A85" w:rsidP="00D22A85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849DDE6" wp14:editId="54D2ACFA">
            <wp:extent cx="1651000" cy="571456"/>
            <wp:effectExtent l="0" t="0" r="6350" b="635"/>
            <wp:docPr id="360792529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65"/>
                    <a:stretch/>
                  </pic:blipFill>
                  <pic:spPr bwMode="auto">
                    <a:xfrm>
                      <a:off x="0" y="0"/>
                      <a:ext cx="1658590" cy="57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52961A" w14:textId="54EF3DFF" w:rsidR="00D22A85" w:rsidRDefault="00D22A85" w:rsidP="00D22A8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Tania Findlay</w:t>
      </w:r>
      <w:r w:rsidR="00967A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MBE</w:t>
      </w:r>
    </w:p>
    <w:p w14:paraId="5F553A36" w14:textId="77777777" w:rsidR="00D22A85" w:rsidRDefault="00D22A85" w:rsidP="00D22A8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Head of Academy</w:t>
      </w:r>
    </w:p>
    <w:p w14:paraId="32C066FE" w14:textId="77777777" w:rsidR="00825DA1" w:rsidRDefault="00825DA1" w:rsidP="00825DA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4F43D7D" w14:textId="0E42EA11" w:rsidR="00825DA1" w:rsidRPr="006745B3" w:rsidRDefault="00825DA1" w:rsidP="00952A5E">
      <w:pPr>
        <w:spacing w:after="0"/>
        <w:rPr>
          <w:rFonts w:ascii="Arial" w:hAnsi="Arial" w:cs="Arial"/>
        </w:rPr>
      </w:pPr>
    </w:p>
    <w:sectPr w:rsidR="00825DA1" w:rsidRPr="006745B3" w:rsidSect="009158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C5F37"/>
    <w:multiLevelType w:val="hybridMultilevel"/>
    <w:tmpl w:val="6D56D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90088"/>
    <w:multiLevelType w:val="hybridMultilevel"/>
    <w:tmpl w:val="3D46099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2900319"/>
    <w:multiLevelType w:val="hybridMultilevel"/>
    <w:tmpl w:val="05107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A13A9"/>
    <w:multiLevelType w:val="hybridMultilevel"/>
    <w:tmpl w:val="139A6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F6ED9"/>
    <w:multiLevelType w:val="hybridMultilevel"/>
    <w:tmpl w:val="98F46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019F5"/>
    <w:multiLevelType w:val="hybridMultilevel"/>
    <w:tmpl w:val="166CA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381072">
    <w:abstractNumId w:val="2"/>
  </w:num>
  <w:num w:numId="2" w16cid:durableId="1527330974">
    <w:abstractNumId w:val="0"/>
  </w:num>
  <w:num w:numId="3" w16cid:durableId="1584799984">
    <w:abstractNumId w:val="1"/>
  </w:num>
  <w:num w:numId="4" w16cid:durableId="1455638368">
    <w:abstractNumId w:val="3"/>
  </w:num>
  <w:num w:numId="5" w16cid:durableId="1650862408">
    <w:abstractNumId w:val="5"/>
  </w:num>
  <w:num w:numId="6" w16cid:durableId="560021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AB4"/>
    <w:rsid w:val="000158E7"/>
    <w:rsid w:val="000368E3"/>
    <w:rsid w:val="00052419"/>
    <w:rsid w:val="00052B62"/>
    <w:rsid w:val="00054783"/>
    <w:rsid w:val="000622E8"/>
    <w:rsid w:val="00096805"/>
    <w:rsid w:val="000A4385"/>
    <w:rsid w:val="000B6FD4"/>
    <w:rsid w:val="000E167F"/>
    <w:rsid w:val="00110977"/>
    <w:rsid w:val="001265EC"/>
    <w:rsid w:val="00143E3A"/>
    <w:rsid w:val="00161687"/>
    <w:rsid w:val="00173E33"/>
    <w:rsid w:val="00191496"/>
    <w:rsid w:val="00192CDF"/>
    <w:rsid w:val="001F30E8"/>
    <w:rsid w:val="0025735E"/>
    <w:rsid w:val="0026532F"/>
    <w:rsid w:val="002A5BEA"/>
    <w:rsid w:val="002B02AC"/>
    <w:rsid w:val="002C2F6B"/>
    <w:rsid w:val="002C4A94"/>
    <w:rsid w:val="00300465"/>
    <w:rsid w:val="00341BD9"/>
    <w:rsid w:val="0034444F"/>
    <w:rsid w:val="00363A71"/>
    <w:rsid w:val="00381EEE"/>
    <w:rsid w:val="00383DDB"/>
    <w:rsid w:val="00396ABA"/>
    <w:rsid w:val="003B2D3C"/>
    <w:rsid w:val="003F3413"/>
    <w:rsid w:val="00400B29"/>
    <w:rsid w:val="0040480D"/>
    <w:rsid w:val="00405333"/>
    <w:rsid w:val="0045398E"/>
    <w:rsid w:val="00496C89"/>
    <w:rsid w:val="004B387F"/>
    <w:rsid w:val="004C25DC"/>
    <w:rsid w:val="005152C4"/>
    <w:rsid w:val="00545E3D"/>
    <w:rsid w:val="00582D39"/>
    <w:rsid w:val="005B0146"/>
    <w:rsid w:val="005C746B"/>
    <w:rsid w:val="006050B4"/>
    <w:rsid w:val="0063257B"/>
    <w:rsid w:val="006745B3"/>
    <w:rsid w:val="00692EAA"/>
    <w:rsid w:val="006D4BBC"/>
    <w:rsid w:val="006F2EBF"/>
    <w:rsid w:val="0072356D"/>
    <w:rsid w:val="0073530A"/>
    <w:rsid w:val="00747A68"/>
    <w:rsid w:val="00752DFB"/>
    <w:rsid w:val="00776823"/>
    <w:rsid w:val="007775C2"/>
    <w:rsid w:val="00777965"/>
    <w:rsid w:val="007818DF"/>
    <w:rsid w:val="00816A7D"/>
    <w:rsid w:val="00825DA1"/>
    <w:rsid w:val="00841615"/>
    <w:rsid w:val="0084178F"/>
    <w:rsid w:val="00841D69"/>
    <w:rsid w:val="008D4BD4"/>
    <w:rsid w:val="00902840"/>
    <w:rsid w:val="009158BB"/>
    <w:rsid w:val="0091789C"/>
    <w:rsid w:val="0093169E"/>
    <w:rsid w:val="0093656F"/>
    <w:rsid w:val="00940DC1"/>
    <w:rsid w:val="009411C7"/>
    <w:rsid w:val="00952A5E"/>
    <w:rsid w:val="00967AB6"/>
    <w:rsid w:val="009C7D79"/>
    <w:rsid w:val="009D59A1"/>
    <w:rsid w:val="009E0E3E"/>
    <w:rsid w:val="009E2346"/>
    <w:rsid w:val="00A12485"/>
    <w:rsid w:val="00A5720F"/>
    <w:rsid w:val="00A73DEE"/>
    <w:rsid w:val="00A7670D"/>
    <w:rsid w:val="00AF45FE"/>
    <w:rsid w:val="00B16D6F"/>
    <w:rsid w:val="00B26C9E"/>
    <w:rsid w:val="00B3107E"/>
    <w:rsid w:val="00B465F4"/>
    <w:rsid w:val="00B67FF4"/>
    <w:rsid w:val="00BB24C2"/>
    <w:rsid w:val="00BC303F"/>
    <w:rsid w:val="00BC5CE2"/>
    <w:rsid w:val="00BE5257"/>
    <w:rsid w:val="00C31221"/>
    <w:rsid w:val="00C406D1"/>
    <w:rsid w:val="00C75E46"/>
    <w:rsid w:val="00C84F28"/>
    <w:rsid w:val="00CC1439"/>
    <w:rsid w:val="00D16F90"/>
    <w:rsid w:val="00D22A85"/>
    <w:rsid w:val="00D34267"/>
    <w:rsid w:val="00D84759"/>
    <w:rsid w:val="00D969BC"/>
    <w:rsid w:val="00E01356"/>
    <w:rsid w:val="00E11857"/>
    <w:rsid w:val="00E42814"/>
    <w:rsid w:val="00E521D6"/>
    <w:rsid w:val="00E5432F"/>
    <w:rsid w:val="00E55AB4"/>
    <w:rsid w:val="00E56446"/>
    <w:rsid w:val="00E64370"/>
    <w:rsid w:val="00E968F2"/>
    <w:rsid w:val="00EC1949"/>
    <w:rsid w:val="00EE6D27"/>
    <w:rsid w:val="00EF0685"/>
    <w:rsid w:val="00F033E7"/>
    <w:rsid w:val="00F0410B"/>
    <w:rsid w:val="00F4342B"/>
    <w:rsid w:val="00F473BE"/>
    <w:rsid w:val="00F54C7B"/>
    <w:rsid w:val="00F714D8"/>
    <w:rsid w:val="00FC0E44"/>
    <w:rsid w:val="00FD61F7"/>
    <w:rsid w:val="00FE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FC988"/>
  <w15:chartTrackingRefBased/>
  <w15:docId w15:val="{40E8C6CA-DAA6-44A5-BEFD-DCADF1D7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AB4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B3107E"/>
  </w:style>
  <w:style w:type="paragraph" w:styleId="BalloonText">
    <w:name w:val="Balloon Text"/>
    <w:basedOn w:val="Normal"/>
    <w:link w:val="BalloonTextChar"/>
    <w:uiPriority w:val="99"/>
    <w:semiHidden/>
    <w:unhideWhenUsed/>
    <w:rsid w:val="00A1248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485"/>
    <w:rPr>
      <w:rFonts w:ascii="Segoe UI" w:hAnsi="Segoe UI"/>
      <w:sz w:val="18"/>
      <w:szCs w:val="18"/>
    </w:rPr>
  </w:style>
  <w:style w:type="paragraph" w:styleId="NoSpacing">
    <w:name w:val="No Spacing"/>
    <w:uiPriority w:val="1"/>
    <w:qFormat/>
    <w:rsid w:val="009D59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16D6F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161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6D4BBC"/>
  </w:style>
  <w:style w:type="paragraph" w:customStyle="1" w:styleId="paragraph">
    <w:name w:val="paragraph"/>
    <w:basedOn w:val="Normal"/>
    <w:rsid w:val="006D4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95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52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2A5E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2A5E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9158BB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B67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4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ewquayjunior.net" TargetMode="External"/><Relationship Id="rId5" Type="http://schemas.openxmlformats.org/officeDocument/2006/relationships/styles" Target="styles.xml"/><Relationship Id="rId10" Type="http://schemas.openxmlformats.org/officeDocument/2006/relationships/hyperlink" Target="mailto:njasecretary@nja.celtrust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7F828F1F8E048B77D34DB5B979A69" ma:contentTypeVersion="15" ma:contentTypeDescription="Create a new document." ma:contentTypeScope="" ma:versionID="2cd79c67098e25cb0aaf30beffc38b90">
  <xsd:schema xmlns:xsd="http://www.w3.org/2001/XMLSchema" xmlns:xs="http://www.w3.org/2001/XMLSchema" xmlns:p="http://schemas.microsoft.com/office/2006/metadata/properties" xmlns:ns2="91543b24-4636-49a5-a5fd-9193a5cd4473" xmlns:ns3="32d4b3c8-3173-4db6-a6df-2ee81da65936" targetNamespace="http://schemas.microsoft.com/office/2006/metadata/properties" ma:root="true" ma:fieldsID="440ae2522503e5282be27c3bdacd97fa" ns2:_="" ns3:_="">
    <xsd:import namespace="91543b24-4636-49a5-a5fd-9193a5cd4473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43b24-4636-49a5-a5fd-9193a5cd4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43b24-4636-49a5-a5fd-9193a5cd4473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Props1.xml><?xml version="1.0" encoding="utf-8"?>
<ds:datastoreItem xmlns:ds="http://schemas.openxmlformats.org/officeDocument/2006/customXml" ds:itemID="{9796A4C1-C29A-4140-87A5-F7959EC36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43b24-4636-49a5-a5fd-9193a5cd4473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FAE830-9B9C-4BA9-B50C-C387245EFA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B8402-30F6-48BA-A5A5-2AF7170DE052}">
  <ds:schemaRefs>
    <ds:schemaRef ds:uri="http://schemas.microsoft.com/office/2006/metadata/properties"/>
    <ds:schemaRef ds:uri="http://schemas.microsoft.com/office/infopath/2007/PartnerControls"/>
    <ds:schemaRef ds:uri="91543b24-4636-49a5-a5fd-9193a5cd4473"/>
    <ds:schemaRef ds:uri="32d4b3c8-3173-4db6-a6df-2ee81da659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Links>
    <vt:vector size="12" baseType="variant">
      <vt:variant>
        <vt:i4>4849669</vt:i4>
      </vt:variant>
      <vt:variant>
        <vt:i4>3</vt:i4>
      </vt:variant>
      <vt:variant>
        <vt:i4>0</vt:i4>
      </vt:variant>
      <vt:variant>
        <vt:i4>5</vt:i4>
      </vt:variant>
      <vt:variant>
        <vt:lpwstr>http://www.newquayjunior.net/</vt:lpwstr>
      </vt:variant>
      <vt:variant>
        <vt:lpwstr/>
      </vt:variant>
      <vt:variant>
        <vt:i4>6291472</vt:i4>
      </vt:variant>
      <vt:variant>
        <vt:i4>0</vt:i4>
      </vt:variant>
      <vt:variant>
        <vt:i4>0</vt:i4>
      </vt:variant>
      <vt:variant>
        <vt:i4>5</vt:i4>
      </vt:variant>
      <vt:variant>
        <vt:lpwstr>mailto:njasecretary@nja.celtrust.org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Francis</dc:creator>
  <cp:keywords/>
  <dc:description/>
  <cp:lastModifiedBy>J Francis</cp:lastModifiedBy>
  <cp:revision>2</cp:revision>
  <cp:lastPrinted>2024-06-18T10:42:00Z</cp:lastPrinted>
  <dcterms:created xsi:type="dcterms:W3CDTF">2025-01-20T09:52:00Z</dcterms:created>
  <dcterms:modified xsi:type="dcterms:W3CDTF">2025-01-20T09:52:00Z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0x0101002A17F828F1F8E048B77D34DB5B979A69</vt:lpwstr>
  </property>
  <property fmtid="{D5CDD505-2E9C-101B-9397-08002B2CF9AE}" pid="3" name="MediaServiceImageTags">
    <vt:lpwstr/>
  </property>
</Properties>
</file>