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76368" w14:textId="57D74250" w:rsidR="00FA29DF" w:rsidRPr="00285A01" w:rsidRDefault="00810CFA" w:rsidP="00FA29DF">
      <w:pPr>
        <w:spacing w:after="0"/>
        <w:ind w:left="4228"/>
      </w:pPr>
      <w:r>
        <w:rPr>
          <w:noProof/>
        </w:rPr>
        <mc:AlternateContent>
          <mc:Choice Requires="wpg">
            <w:drawing>
              <wp:anchor distT="0" distB="0" distL="114300" distR="114300" simplePos="0" relativeHeight="251659264" behindDoc="0" locked="0" layoutInCell="1" allowOverlap="1" wp14:anchorId="7817E14F" wp14:editId="0A4541CA">
                <wp:simplePos x="0" y="0"/>
                <wp:positionH relativeFrom="column">
                  <wp:posOffset>-343815</wp:posOffset>
                </wp:positionH>
                <wp:positionV relativeFrom="paragraph">
                  <wp:posOffset>-636422</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group id="Group 3" style="position:absolute;margin-left:-27.05pt;margin-top:-50.1pt;width:500.4pt;height:77.25pt;z-index:251659264" coordsize="63549,9810" o:spid="_x0000_s1026" w14:anchorId="10D220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CzTWijiAAAACwEAAA8AAABkcnMvZG93bnJldi54&#10;bWxMj8FOwzAMhu9IvENkJG5bkq0dUJpO0wScJiQ2JMQta7y2WpNUTdZ2b485wc2WP/3+/nw92ZYN&#10;2IfGOwVyLoChK71pXKXg8/A6ewQWonZGt96hgisGWBe3N7nOjB/dBw77WDEKcSHTCuoYu4zzUNZo&#10;dZj7Dh3dTr63OtLaV9z0eqRw2/KFECtudePoQ6073NZYnvcXq+Bt1ONmKV+G3fm0vX4f0vevnUSl&#10;7u+mzTOwiFP8g+FXn9ShIKejvzgTWKtgliaSUBqkEAtghDwlqwdgRwVpsgRe5Px/h+IH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34981;top:1913;width:28568;height:612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o:title="" r:id="rId11"/>
                </v:shape>
                <v:shape id="Picture 1" style="position:absolute;width:11334;height:9810;visibility:visible;mso-wrap-style:square" alt="NJA logo 14"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o:title="NJA logo 14" r:id="rId12"/>
                </v:shape>
              </v:group>
            </w:pict>
          </mc:Fallback>
        </mc:AlternateContent>
      </w:r>
    </w:p>
    <w:p w14:paraId="15FD704A" w14:textId="77777777" w:rsidR="00C55A8D" w:rsidRDefault="00C55A8D" w:rsidP="00285A01">
      <w:pPr>
        <w:spacing w:after="110"/>
        <w:ind w:left="884"/>
        <w:jc w:val="center"/>
        <w:rPr>
          <w:rFonts w:ascii="Arial Black" w:eastAsia="Comic Sans MS" w:hAnsi="Arial Black"/>
          <w:b/>
          <w:color w:val="auto"/>
          <w:sz w:val="28"/>
          <w:szCs w:val="28"/>
          <w:u w:val="single"/>
        </w:rPr>
      </w:pPr>
    </w:p>
    <w:p w14:paraId="36C982C0" w14:textId="77777777"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6BA9DE9B"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6ECDDEDC" w14:textId="6148C104" w:rsidR="00FA29DF" w:rsidRPr="00C55A8D" w:rsidRDefault="00285A01" w:rsidP="522C92C0">
      <w:pPr>
        <w:spacing w:after="0"/>
        <w:ind w:left="3678" w:hanging="2797"/>
        <w:jc w:val="center"/>
        <w:rPr>
          <w:rFonts w:ascii="Arial Black" w:eastAsia="Comic Sans MS" w:hAnsi="Arial Black"/>
          <w:b/>
          <w:bCs/>
          <w:color w:val="auto"/>
          <w:sz w:val="28"/>
          <w:szCs w:val="28"/>
          <w:u w:val="single"/>
        </w:rPr>
      </w:pPr>
      <w:r w:rsidRPr="522C92C0">
        <w:rPr>
          <w:rFonts w:ascii="Arial Black" w:eastAsia="Comic Sans MS" w:hAnsi="Arial Black"/>
          <w:b/>
          <w:bCs/>
          <w:color w:val="auto"/>
          <w:sz w:val="28"/>
          <w:szCs w:val="28"/>
          <w:u w:val="single"/>
        </w:rPr>
        <w:t xml:space="preserve"> in </w:t>
      </w:r>
      <w:r w:rsidR="00C54ADA" w:rsidRPr="00C54ADA">
        <w:rPr>
          <w:rFonts w:ascii="Arial Black" w:eastAsia="Comic Sans MS" w:hAnsi="Arial Black"/>
          <w:b/>
          <w:bCs/>
          <w:color w:val="5B9BD5" w:themeColor="accent1"/>
          <w:sz w:val="28"/>
          <w:szCs w:val="28"/>
          <w:u w:val="single"/>
        </w:rPr>
        <w:t>Science</w:t>
      </w:r>
      <w:r w:rsidR="00FA29DF" w:rsidRPr="522C92C0">
        <w:rPr>
          <w:rFonts w:ascii="Arial Black" w:eastAsia="Comic Sans MS" w:hAnsi="Arial Black"/>
          <w:b/>
          <w:bCs/>
          <w:color w:val="00B050"/>
          <w:sz w:val="28"/>
          <w:szCs w:val="28"/>
          <w:u w:val="single"/>
        </w:rPr>
        <w:t xml:space="preserve"> </w:t>
      </w:r>
      <w:r w:rsidR="00FA29DF" w:rsidRPr="522C92C0">
        <w:rPr>
          <w:rFonts w:ascii="Arial Black" w:eastAsia="Comic Sans MS" w:hAnsi="Arial Black"/>
          <w:b/>
          <w:bCs/>
          <w:color w:val="auto"/>
          <w:sz w:val="28"/>
          <w:szCs w:val="28"/>
          <w:u w:val="single"/>
        </w:rPr>
        <w:t>lessons.</w:t>
      </w:r>
    </w:p>
    <w:p w14:paraId="6AEB962E"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043D8C8B" w14:textId="77777777" w:rsidTr="522C92C0">
        <w:trPr>
          <w:trHeight w:val="251"/>
        </w:trPr>
        <w:tc>
          <w:tcPr>
            <w:tcW w:w="9866" w:type="dxa"/>
          </w:tcPr>
          <w:p w14:paraId="6AED5114" w14:textId="77777777"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2D4C5B89"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65606691" w14:textId="77777777" w:rsidR="00285A01" w:rsidRPr="00285A01" w:rsidRDefault="007E23CB" w:rsidP="00C54ADA">
            <w:pPr>
              <w:pStyle w:val="ListParagraph"/>
              <w:numPr>
                <w:ilvl w:val="0"/>
                <w:numId w:val="2"/>
              </w:numPr>
            </w:pPr>
            <w:r w:rsidRPr="007E23CB">
              <w:rPr>
                <w:b/>
              </w:rPr>
              <w:t>Position in room</w:t>
            </w:r>
            <w:r>
              <w:t xml:space="preserve"> – location of child to accommodate needs as comfortably as possible for the individual child</w:t>
            </w:r>
          </w:p>
          <w:p w14:paraId="3E4BB3AC" w14:textId="77777777" w:rsidR="00285A01" w:rsidRPr="00285A01" w:rsidRDefault="007E23CB" w:rsidP="00C54ADA">
            <w:pPr>
              <w:pStyle w:val="ListParagraph"/>
              <w:numPr>
                <w:ilvl w:val="0"/>
                <w:numId w:val="2"/>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7938B602" w14:textId="77777777" w:rsidR="00285A01" w:rsidRPr="00285A01" w:rsidRDefault="007E23CB" w:rsidP="00C54ADA">
            <w:pPr>
              <w:pStyle w:val="ListParagraph"/>
              <w:numPr>
                <w:ilvl w:val="0"/>
                <w:numId w:val="2"/>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0FAB537B" w14:textId="77777777" w:rsidR="00FA29DF" w:rsidRDefault="007E23CB" w:rsidP="00C54ADA">
            <w:pPr>
              <w:pStyle w:val="ListParagraph"/>
              <w:numPr>
                <w:ilvl w:val="0"/>
                <w:numId w:val="2"/>
              </w:numPr>
            </w:pPr>
            <w:r w:rsidRPr="007E23CB">
              <w:rPr>
                <w:b/>
              </w:rPr>
              <w:t>Cues</w:t>
            </w:r>
            <w:r>
              <w:t xml:space="preserve">: </w:t>
            </w:r>
            <w:r w:rsidR="00285A01" w:rsidRPr="00285A01">
              <w:t>Children will be able to use a ‘help card’ if they feel that they need support within the classroom</w:t>
            </w:r>
          </w:p>
          <w:p w14:paraId="3AAE46C3" w14:textId="04C8B530" w:rsidR="00FB62AC" w:rsidRDefault="3630C1E5" w:rsidP="00C54ADA">
            <w:pPr>
              <w:pStyle w:val="ListParagraph"/>
              <w:numPr>
                <w:ilvl w:val="0"/>
                <w:numId w:val="2"/>
              </w:numPr>
            </w:pPr>
            <w:r w:rsidRPr="522C92C0">
              <w:rPr>
                <w:b/>
                <w:bCs/>
              </w:rPr>
              <w:t>Adult Support</w:t>
            </w:r>
            <w:r>
              <w:t xml:space="preserve">: </w:t>
            </w:r>
            <w:r w:rsidR="2E7AE57D">
              <w:t>All adults who work with these children will nurture a positive, supportive, trusting relationship with them and the</w:t>
            </w:r>
            <w:r w:rsidR="0CCE0A32">
              <w:t>y</w:t>
            </w:r>
            <w:r w:rsidR="2E7AE57D">
              <w:t xml:space="preserve"> will be available for support during the lesson</w:t>
            </w:r>
          </w:p>
          <w:p w14:paraId="4ADD7FB4" w14:textId="15944749" w:rsidR="006B2DEA" w:rsidRDefault="00803E03" w:rsidP="00C54ADA">
            <w:pPr>
              <w:pStyle w:val="ListParagraph"/>
              <w:numPr>
                <w:ilvl w:val="0"/>
                <w:numId w:val="2"/>
              </w:numPr>
            </w:pPr>
            <w:r w:rsidRPr="006B2DEA">
              <w:rPr>
                <w:b/>
              </w:rPr>
              <w:t>Differentiation</w:t>
            </w:r>
            <w:r>
              <w:t xml:space="preserve">: </w:t>
            </w:r>
            <w:r w:rsidR="00FB62AC">
              <w:t xml:space="preserve">Learning will be adapted so that it is accessible to the child </w:t>
            </w:r>
          </w:p>
          <w:p w14:paraId="2E790691" w14:textId="77777777" w:rsidR="00FB62AC" w:rsidRDefault="00FB62AC" w:rsidP="00C54ADA">
            <w:pPr>
              <w:pStyle w:val="ListParagraph"/>
              <w:numPr>
                <w:ilvl w:val="0"/>
                <w:numId w:val="2"/>
              </w:numPr>
            </w:pPr>
            <w:r>
              <w:t xml:space="preserve">Time will be given for the child to process new information and instructions with the support of visual cues  </w:t>
            </w:r>
          </w:p>
          <w:p w14:paraId="73FDAAE9" w14:textId="77777777" w:rsidR="00FB62AC" w:rsidRDefault="00FB62AC" w:rsidP="00C54ADA">
            <w:pPr>
              <w:pStyle w:val="ListParagraph"/>
              <w:numPr>
                <w:ilvl w:val="0"/>
                <w:numId w:val="2"/>
              </w:numPr>
            </w:pPr>
            <w:r>
              <w:t xml:space="preserve">Planned and unplanned sensory breaks will be used and there will be a breakout space available throughout the lesson  </w:t>
            </w:r>
          </w:p>
          <w:p w14:paraId="65929C5C" w14:textId="3E22B748" w:rsidR="00FB62AC" w:rsidRDefault="00FB62AC" w:rsidP="00C54ADA">
            <w:pPr>
              <w:pStyle w:val="ListParagraph"/>
              <w:numPr>
                <w:ilvl w:val="0"/>
                <w:numId w:val="2"/>
              </w:numPr>
            </w:pPr>
            <w:r>
              <w:t>Any group activities will be thought out carefully and children can work independently if the child finds the social expectations of group work tricky or difficult</w:t>
            </w:r>
          </w:p>
          <w:p w14:paraId="54DE13C1" w14:textId="4509D15F" w:rsidR="00C54ADA" w:rsidRDefault="00C54ADA" w:rsidP="00C54ADA">
            <w:pPr>
              <w:pStyle w:val="ListParagraph"/>
              <w:numPr>
                <w:ilvl w:val="0"/>
                <w:numId w:val="2"/>
              </w:numPr>
            </w:pPr>
            <w:r>
              <w:t>Any practical investigations will be thought out carefully and children can work with (but not led by) a trusted adult if they find the practical expectations too demanding</w:t>
            </w:r>
          </w:p>
          <w:p w14:paraId="44856F08" w14:textId="77777777" w:rsidR="00FB62AC" w:rsidRDefault="00FB62AC" w:rsidP="00C54ADA">
            <w:pPr>
              <w:pStyle w:val="ListParagraph"/>
              <w:numPr>
                <w:ilvl w:val="0"/>
                <w:numId w:val="2"/>
              </w:numPr>
            </w:pPr>
            <w:r>
              <w:t>Depending on the specific need of the child, they will be offered ear-defenders for filtering comfort</w:t>
            </w:r>
          </w:p>
          <w:p w14:paraId="4E01582D" w14:textId="77777777" w:rsidR="00FB62AC" w:rsidRPr="00285A01" w:rsidRDefault="00FB62AC" w:rsidP="00C54ADA">
            <w:pPr>
              <w:pStyle w:val="ListParagraph"/>
              <w:numPr>
                <w:ilvl w:val="0"/>
                <w:numId w:val="2"/>
              </w:numPr>
              <w:ind w:right="2"/>
            </w:pPr>
            <w:r w:rsidRPr="00285A01">
              <w:rPr>
                <w:rFonts w:eastAsia="Comic Sans MS"/>
              </w:rPr>
              <w:t>All adults supporting the child within the classroom will have a good understanding of how best to support the child using a non-confrontational, TIS approach</w:t>
            </w:r>
          </w:p>
          <w:p w14:paraId="24A0A11F" w14:textId="77777777" w:rsidR="00FB62AC" w:rsidRPr="00285A01" w:rsidRDefault="00FB62AC" w:rsidP="00C54ADA">
            <w:pPr>
              <w:pStyle w:val="ListParagraph"/>
              <w:numPr>
                <w:ilvl w:val="0"/>
                <w:numId w:val="2"/>
              </w:numPr>
              <w:ind w:right="2"/>
            </w:pPr>
            <w:r w:rsidRPr="00285A01">
              <w:rPr>
                <w:rFonts w:eastAsia="Comic Sans MS"/>
              </w:rPr>
              <w:t>Any rules/expectations will be consistently implemented by all adults in the room with the golden rules followed. Equally, praise will be a key feature of the lesson with good behaviour acknowledged</w:t>
            </w:r>
          </w:p>
          <w:p w14:paraId="4151F5E2" w14:textId="69CEFB4E" w:rsidR="00FB62AC" w:rsidRPr="00285A01" w:rsidRDefault="2E7AE57D" w:rsidP="00C54ADA">
            <w:pPr>
              <w:pStyle w:val="ListParagraph"/>
              <w:numPr>
                <w:ilvl w:val="0"/>
                <w:numId w:val="2"/>
              </w:numPr>
              <w:ind w:right="2"/>
            </w:pPr>
            <w:r w:rsidRPr="522C92C0">
              <w:rPr>
                <w:rFonts w:eastAsia="Comic Sans MS"/>
              </w:rPr>
              <w:t>Seating arrangements will be considered carefully to minimise distractions within the</w:t>
            </w:r>
            <w:r w:rsidR="006B2DEA" w:rsidRPr="522C92C0">
              <w:rPr>
                <w:rFonts w:eastAsia="Comic Sans MS"/>
              </w:rPr>
              <w:t xml:space="preserve"> </w:t>
            </w:r>
            <w:r w:rsidR="00C54ADA">
              <w:rPr>
                <w:rFonts w:eastAsia="Comic Sans MS"/>
              </w:rPr>
              <w:t>science</w:t>
            </w:r>
            <w:r w:rsidRPr="522C92C0">
              <w:rPr>
                <w:rFonts w:eastAsia="Comic Sans MS"/>
              </w:rPr>
              <w:t xml:space="preserve"> session</w:t>
            </w:r>
          </w:p>
          <w:p w14:paraId="0052ADDB" w14:textId="77777777" w:rsidR="00FB62AC" w:rsidRPr="00285A01" w:rsidRDefault="00FB62AC" w:rsidP="00C54ADA">
            <w:pPr>
              <w:pStyle w:val="ListParagraph"/>
              <w:numPr>
                <w:ilvl w:val="0"/>
                <w:numId w:val="2"/>
              </w:numPr>
              <w:ind w:right="2"/>
              <w:rPr>
                <w:rFonts w:eastAsia="Comic Sans MS"/>
              </w:rPr>
            </w:pPr>
            <w:r w:rsidRPr="00285A01">
              <w:rPr>
                <w:rFonts w:eastAsia="Comic Sans MS"/>
              </w:rPr>
              <w:t>Children in need of sensory breaks will know the specific strategy/process they go through in order to take one. This will be supported/aided by the teacher where needed</w:t>
            </w:r>
          </w:p>
          <w:p w14:paraId="7EE45A5C" w14:textId="40403ACB" w:rsidR="00FB62AC" w:rsidRPr="00285A01" w:rsidRDefault="2E7AE57D" w:rsidP="00C54ADA">
            <w:pPr>
              <w:pStyle w:val="ListParagraph"/>
              <w:numPr>
                <w:ilvl w:val="0"/>
                <w:numId w:val="2"/>
              </w:numPr>
              <w:ind w:right="2"/>
              <w:rPr>
                <w:rFonts w:eastAsia="Comic Sans MS"/>
              </w:rPr>
            </w:pPr>
            <w:r w:rsidRPr="522C92C0">
              <w:rPr>
                <w:rFonts w:eastAsia="Comic Sans MS"/>
              </w:rPr>
              <w:t>Instructions and key information will be given clearly, concisely and in manageable chunks so the children understand what is being asked of them</w:t>
            </w:r>
            <w:r w:rsidR="0884CA76" w:rsidRPr="522C92C0">
              <w:rPr>
                <w:rFonts w:eastAsia="Comic Sans MS"/>
              </w:rPr>
              <w:t>.</w:t>
            </w:r>
          </w:p>
          <w:p w14:paraId="196B7748" w14:textId="77777777" w:rsidR="00FB62AC" w:rsidRPr="006603D2" w:rsidRDefault="00FB62AC" w:rsidP="00C54ADA">
            <w:pPr>
              <w:pStyle w:val="ListParagraph"/>
              <w:numPr>
                <w:ilvl w:val="0"/>
                <w:numId w:val="2"/>
              </w:numPr>
            </w:pPr>
            <w:r w:rsidRPr="00285A01">
              <w:rPr>
                <w:rFonts w:eastAsia="Comic Sans MS"/>
              </w:rPr>
              <w:t xml:space="preserve"> Children will have a specific timetable which is adhered to (where possible) at all times. When there is a change to the schedule, this will be clearly communicated with the child/children in advance (sometimes the day/s before).</w:t>
            </w:r>
          </w:p>
          <w:p w14:paraId="4ACBD0C2" w14:textId="77777777" w:rsidR="006603D2" w:rsidRDefault="006603D2" w:rsidP="006603D2">
            <w:pPr>
              <w:ind w:left="360"/>
            </w:pPr>
            <w:r w:rsidRPr="006603D2">
              <w:rPr>
                <w:b/>
              </w:rPr>
              <w:t>Hearing impairment</w:t>
            </w:r>
            <w:r>
              <w:t>:</w:t>
            </w:r>
          </w:p>
          <w:p w14:paraId="081486E2" w14:textId="5ECEC83A" w:rsidR="006603D2" w:rsidRDefault="688CAC70" w:rsidP="00C54ADA">
            <w:pPr>
              <w:pStyle w:val="ListParagraph"/>
              <w:numPr>
                <w:ilvl w:val="0"/>
                <w:numId w:val="2"/>
              </w:numPr>
            </w:pPr>
            <w:r>
              <w:t>Adults will discretely check that the child is wearing their hearing aid</w:t>
            </w:r>
            <w:r w:rsidR="5DEB0FBB">
              <w:t>.</w:t>
            </w:r>
          </w:p>
          <w:p w14:paraId="16874EDE" w14:textId="602B1A24" w:rsidR="006603D2" w:rsidRDefault="688CAC70" w:rsidP="00C54ADA">
            <w:pPr>
              <w:pStyle w:val="ListParagraph"/>
              <w:numPr>
                <w:ilvl w:val="0"/>
                <w:numId w:val="2"/>
              </w:numPr>
            </w:pPr>
            <w:r>
              <w:t>A discussion will take place between the adult and child so that the child is able to choose where they sit/where is best for them to access the learning within the classroom environment</w:t>
            </w:r>
            <w:r w:rsidR="1E91C765">
              <w:t>.</w:t>
            </w:r>
            <w:r>
              <w:t xml:space="preserve"> </w:t>
            </w:r>
          </w:p>
          <w:p w14:paraId="5FE9480E" w14:textId="1A0E1B94" w:rsidR="006603D2" w:rsidRDefault="688CAC70" w:rsidP="00C54ADA">
            <w:pPr>
              <w:pStyle w:val="ListParagraph"/>
              <w:numPr>
                <w:ilvl w:val="0"/>
                <w:numId w:val="2"/>
              </w:numPr>
            </w:pPr>
            <w:r>
              <w:lastRenderedPageBreak/>
              <w:t>Questions asked by other children will be repeated clearly and loudly so that the child is aware of any key information being shared</w:t>
            </w:r>
            <w:r w:rsidR="503CBFCD">
              <w:t>.</w:t>
            </w:r>
          </w:p>
          <w:p w14:paraId="137E1DC6" w14:textId="0F686F8D" w:rsidR="006603D2" w:rsidRDefault="688CAC70" w:rsidP="00C54ADA">
            <w:pPr>
              <w:pStyle w:val="ListParagraph"/>
              <w:numPr>
                <w:ilvl w:val="0"/>
                <w:numId w:val="2"/>
              </w:numPr>
            </w:pPr>
            <w:r>
              <w:t>Adults will face the child when talking, children will sit closely to the front having clear vision of all aspects of the lesson</w:t>
            </w:r>
            <w:r w:rsidR="285D2D8D">
              <w:t>.</w:t>
            </w:r>
            <w:r>
              <w:t xml:space="preserve"> </w:t>
            </w:r>
          </w:p>
          <w:p w14:paraId="684902DA" w14:textId="1D322DB0" w:rsidR="006603D2" w:rsidRDefault="688CAC70" w:rsidP="00C54ADA">
            <w:pPr>
              <w:pStyle w:val="ListParagraph"/>
              <w:numPr>
                <w:ilvl w:val="0"/>
                <w:numId w:val="2"/>
              </w:numPr>
            </w:pPr>
            <w:r>
              <w:t xml:space="preserve">Children will be provided with key vocabulary specific to </w:t>
            </w:r>
            <w:r w:rsidR="00C54ADA">
              <w:t>science</w:t>
            </w:r>
            <w:r>
              <w:t xml:space="preserve"> (as and when needed) with technical terms explained  </w:t>
            </w:r>
          </w:p>
          <w:p w14:paraId="53FF61CD" w14:textId="77777777" w:rsidR="006603D2" w:rsidRDefault="006603D2" w:rsidP="006603D2">
            <w:pPr>
              <w:ind w:left="360"/>
            </w:pPr>
            <w:r w:rsidRPr="006603D2">
              <w:rPr>
                <w:b/>
              </w:rPr>
              <w:t>Visual impairment</w:t>
            </w:r>
            <w:r>
              <w:t>:</w:t>
            </w:r>
          </w:p>
          <w:p w14:paraId="0757D1F0" w14:textId="57A6C1D6" w:rsidR="006603D2" w:rsidRPr="00A53EF3" w:rsidRDefault="688CAC70" w:rsidP="00C54ADA">
            <w:pPr>
              <w:pStyle w:val="ListParagraph"/>
              <w:numPr>
                <w:ilvl w:val="0"/>
                <w:numId w:val="2"/>
              </w:numPr>
            </w:pPr>
            <w:r>
              <w:t>A thicker/darker pencil will be provided to support the child with reading their own writing</w:t>
            </w:r>
            <w:r w:rsidR="001D6DD7">
              <w:t>.</w:t>
            </w:r>
            <w:r>
              <w:t xml:space="preserve"> </w:t>
            </w:r>
          </w:p>
          <w:p w14:paraId="4F1D9D35" w14:textId="7B7516A2" w:rsidR="006603D2" w:rsidRPr="00A53EF3" w:rsidRDefault="688CAC70" w:rsidP="00C54ADA">
            <w:pPr>
              <w:pStyle w:val="ListParagraph"/>
              <w:numPr>
                <w:ilvl w:val="0"/>
                <w:numId w:val="2"/>
              </w:numPr>
            </w:pPr>
            <w:r>
              <w:t>Children will be given enlarged images, pictures and diagrams as and when needed</w:t>
            </w:r>
            <w:r w:rsidR="7A77D59F">
              <w:t>.</w:t>
            </w:r>
            <w:r>
              <w:t xml:space="preserve">  </w:t>
            </w:r>
          </w:p>
          <w:p w14:paraId="3E24DCDC" w14:textId="77777777" w:rsidR="006603D2" w:rsidRDefault="006B2DEA" w:rsidP="00C54ADA">
            <w:pPr>
              <w:pStyle w:val="ListParagraph"/>
              <w:numPr>
                <w:ilvl w:val="0"/>
                <w:numId w:val="2"/>
              </w:numPr>
            </w:pPr>
            <w:r>
              <w:t xml:space="preserve">If the child needs an overlay </w:t>
            </w:r>
            <w:r w:rsidR="006603D2" w:rsidRPr="00A53EF3">
              <w:t xml:space="preserve">when reading information, this will be accessible whenever necessary  </w:t>
            </w:r>
          </w:p>
          <w:p w14:paraId="2739BF43" w14:textId="77777777" w:rsidR="006603D2" w:rsidRDefault="006603D2" w:rsidP="00C54ADA">
            <w:pPr>
              <w:pStyle w:val="ListParagraph"/>
              <w:numPr>
                <w:ilvl w:val="0"/>
                <w:numId w:val="2"/>
              </w:numPr>
            </w:pPr>
            <w:r>
              <w:t xml:space="preserve">Resources </w:t>
            </w:r>
            <w:r w:rsidRPr="00A53EF3">
              <w:t xml:space="preserve">will be provided in the correct font size rather than enlarged to ensure sharpness and </w:t>
            </w:r>
            <w:r>
              <w:t>contrast is as clear as possible</w:t>
            </w:r>
          </w:p>
          <w:p w14:paraId="6D6B30EC" w14:textId="77777777" w:rsidR="006603D2" w:rsidRPr="00A53EF3" w:rsidRDefault="006603D2" w:rsidP="006603D2">
            <w:pPr>
              <w:pStyle w:val="ListParagraph"/>
            </w:pPr>
          </w:p>
          <w:p w14:paraId="4440C7CB" w14:textId="77777777" w:rsidR="006603D2" w:rsidRPr="00285A01" w:rsidRDefault="006603D2" w:rsidP="006603D2">
            <w:pPr>
              <w:ind w:left="360"/>
            </w:pPr>
          </w:p>
        </w:tc>
      </w:tr>
      <w:tr w:rsidR="00FA29DF" w:rsidRPr="00285A01" w14:paraId="585D3407" w14:textId="77777777" w:rsidTr="522C92C0">
        <w:trPr>
          <w:trHeight w:val="262"/>
        </w:trPr>
        <w:tc>
          <w:tcPr>
            <w:tcW w:w="9866" w:type="dxa"/>
          </w:tcPr>
          <w:p w14:paraId="48456326"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28F97A8E" w14:textId="77777777"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05DF5396" w14:textId="77777777" w:rsidR="007B3DDC" w:rsidRDefault="007B3DDC" w:rsidP="007B3DDC">
            <w:pPr>
              <w:pStyle w:val="ListParagraph"/>
              <w:numPr>
                <w:ilvl w:val="0"/>
                <w:numId w:val="4"/>
              </w:numPr>
            </w:pPr>
            <w:r>
              <w:t xml:space="preserve">Children will be given time to process information and to give responses to answers  </w:t>
            </w:r>
          </w:p>
          <w:p w14:paraId="6396453B" w14:textId="77777777" w:rsidR="007B3DDC" w:rsidRDefault="007B3DDC" w:rsidP="00491F03">
            <w:pPr>
              <w:pStyle w:val="ListParagraph"/>
              <w:numPr>
                <w:ilvl w:val="0"/>
                <w:numId w:val="4"/>
              </w:numPr>
            </w:pPr>
            <w:r>
              <w:t>Speech will be clear and slowed in delivery so that children can understand what is being said, what information is being shared and any instructions that are being given. This may be additional instructions that are given once the majority of the class have started their task</w:t>
            </w:r>
          </w:p>
          <w:p w14:paraId="16EADAED" w14:textId="77777777" w:rsidR="007B3DDC" w:rsidRDefault="007B3DDC" w:rsidP="007B3DDC">
            <w:pPr>
              <w:pStyle w:val="ListParagraph"/>
              <w:numPr>
                <w:ilvl w:val="0"/>
                <w:numId w:val="4"/>
              </w:numPr>
            </w:pPr>
            <w:r>
              <w:t>Symbols, signs and visual timetables will be used to support communication as and when needed</w:t>
            </w:r>
          </w:p>
          <w:p w14:paraId="4ADD7E8E" w14:textId="77777777" w:rsidR="00874D83" w:rsidRDefault="007B3DDC" w:rsidP="004B0F0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2E4CD9DD"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554EC9AD"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4A9BDC3F" w14:textId="77777777" w:rsidR="00FA29DF" w:rsidRPr="00285A01" w:rsidRDefault="00FA29DF" w:rsidP="00414950"/>
        </w:tc>
      </w:tr>
      <w:tr w:rsidR="00A53EF3" w:rsidRPr="00285A01" w14:paraId="22FDA276" w14:textId="77777777" w:rsidTr="522C92C0">
        <w:trPr>
          <w:trHeight w:val="251"/>
        </w:trPr>
        <w:tc>
          <w:tcPr>
            <w:tcW w:w="9866" w:type="dxa"/>
          </w:tcPr>
          <w:p w14:paraId="0AA1D3E7" w14:textId="77777777"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14:paraId="7D4AF2D8"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3F5355EF" w14:textId="77777777" w:rsidR="00FB62AC" w:rsidRDefault="00FB62AC" w:rsidP="003C1019">
            <w:pPr>
              <w:rPr>
                <w:b/>
                <w:i/>
                <w:u w:val="single"/>
              </w:rPr>
            </w:pPr>
          </w:p>
          <w:p w14:paraId="7B148943" w14:textId="5A503CFE" w:rsidR="00FB62AC" w:rsidRDefault="00FB62AC" w:rsidP="00FB62AC">
            <w:pPr>
              <w:pStyle w:val="ListParagraph"/>
              <w:numPr>
                <w:ilvl w:val="0"/>
                <w:numId w:val="6"/>
              </w:numPr>
            </w:pPr>
            <w:r>
              <w:t xml:space="preserve">When there are printed </w:t>
            </w:r>
            <w:r w:rsidR="00C54ADA">
              <w:t>science</w:t>
            </w:r>
            <w:r>
              <w:t xml:space="preserve"> sheets, adults will ensure that font size is 12 or above and any printed resources will be on pastel coloured paper, avoiding black font on white paper </w:t>
            </w:r>
          </w:p>
          <w:p w14:paraId="5DE2CE91"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64282100" w14:textId="77777777" w:rsidR="00C54ADA" w:rsidRDefault="00FB62AC" w:rsidP="00FB62AC">
            <w:pPr>
              <w:pStyle w:val="ListParagraph"/>
              <w:numPr>
                <w:ilvl w:val="0"/>
                <w:numId w:val="6"/>
              </w:numPr>
            </w:pPr>
            <w:r>
              <w:t xml:space="preserve">Children will be able to use a ruler or their finger to follow writing/text when reading  </w:t>
            </w:r>
          </w:p>
          <w:p w14:paraId="6704DEB9" w14:textId="77777777" w:rsidR="00FB62AC" w:rsidRDefault="00FB62AC" w:rsidP="00FB62AC">
            <w:pPr>
              <w:pStyle w:val="ListParagraph"/>
              <w:numPr>
                <w:ilvl w:val="0"/>
                <w:numId w:val="6"/>
              </w:numPr>
            </w:pPr>
            <w:r>
              <w:t xml:space="preserve">The use of pictures and diagrams will be used to break up large sections of information  </w:t>
            </w:r>
          </w:p>
          <w:p w14:paraId="764A7F2C" w14:textId="0C8E08F5" w:rsidR="004B0070" w:rsidRPr="00C54ADA" w:rsidRDefault="004B0070" w:rsidP="00FB62AC">
            <w:pPr>
              <w:pStyle w:val="ListParagraph"/>
              <w:numPr>
                <w:ilvl w:val="0"/>
                <w:numId w:val="6"/>
              </w:numPr>
            </w:pPr>
            <w:r>
              <w:t>Children will be provided the opportunity to record their learning in a variety of ways including: photographs, diagrams, labels to annotate diagrams/pictures, presentations (oral and visual) working in groups, matching activities and practical investigations.</w:t>
            </w:r>
            <w:bookmarkStart w:id="0" w:name="_GoBack"/>
            <w:bookmarkEnd w:id="0"/>
          </w:p>
        </w:tc>
      </w:tr>
      <w:tr w:rsidR="00A53EF3" w:rsidRPr="00285A01" w14:paraId="6182A161" w14:textId="77777777" w:rsidTr="522C92C0">
        <w:trPr>
          <w:trHeight w:val="251"/>
        </w:trPr>
        <w:tc>
          <w:tcPr>
            <w:tcW w:w="9866" w:type="dxa"/>
          </w:tcPr>
          <w:p w14:paraId="774E5CDC" w14:textId="77777777" w:rsidR="00DE4499" w:rsidRDefault="00FB62AC" w:rsidP="003C1019">
            <w:pPr>
              <w:rPr>
                <w:b/>
                <w:i/>
                <w:u w:val="single"/>
              </w:rPr>
            </w:pPr>
            <w:r w:rsidRPr="00DE4499">
              <w:rPr>
                <w:rFonts w:ascii="Arial Black" w:hAnsi="Arial Black"/>
                <w:b/>
                <w:i/>
                <w:sz w:val="28"/>
                <w:szCs w:val="28"/>
                <w:u w:val="single"/>
              </w:rPr>
              <w:t>SEMH</w:t>
            </w:r>
          </w:p>
          <w:p w14:paraId="144D5584"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75D66A83"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3DC12152" w14:textId="77777777" w:rsidR="00FB62AC" w:rsidRDefault="00FB62AC" w:rsidP="00FB62AC">
            <w:pPr>
              <w:pStyle w:val="ListParagraph"/>
              <w:numPr>
                <w:ilvl w:val="0"/>
                <w:numId w:val="3"/>
              </w:numPr>
            </w:pPr>
            <w:r>
              <w:t xml:space="preserve">Learning will be adapted so that it is accessible to the child, </w:t>
            </w:r>
            <w:r w:rsidR="006B2DEA">
              <w:t xml:space="preserve">the </w:t>
            </w:r>
            <w:r>
              <w:t xml:space="preserve">task may be broken down into 1, 2 or 3 manageable steps   </w:t>
            </w:r>
          </w:p>
          <w:p w14:paraId="352818D6"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5E4D9F9C" w14:textId="77777777" w:rsidR="00FB62AC" w:rsidRDefault="00FB62AC" w:rsidP="00FB62AC">
            <w:pPr>
              <w:pStyle w:val="ListParagraph"/>
              <w:numPr>
                <w:ilvl w:val="0"/>
                <w:numId w:val="3"/>
              </w:numPr>
            </w:pPr>
            <w:r>
              <w:t>Preparation for what is coming will be provided with the use of visuals if needed</w:t>
            </w:r>
          </w:p>
          <w:p w14:paraId="62F103A7" w14:textId="77777777" w:rsidR="00FB62AC" w:rsidRDefault="00FB62AC" w:rsidP="00FB62AC">
            <w:pPr>
              <w:pStyle w:val="ListParagraph"/>
              <w:numPr>
                <w:ilvl w:val="0"/>
                <w:numId w:val="3"/>
              </w:numPr>
            </w:pPr>
            <w:r>
              <w:t xml:space="preserve">Time will be given for the child to process new information and instructions with the support of visual cues  </w:t>
            </w:r>
          </w:p>
          <w:p w14:paraId="532611A8" w14:textId="77777777" w:rsidR="00FB62AC" w:rsidRDefault="00FB62AC" w:rsidP="00FB62AC">
            <w:pPr>
              <w:pStyle w:val="ListParagraph"/>
              <w:numPr>
                <w:ilvl w:val="0"/>
                <w:numId w:val="3"/>
              </w:numPr>
            </w:pPr>
            <w:r>
              <w:lastRenderedPageBreak/>
              <w:t xml:space="preserve">Planned and unplanned sensory breaks will be used and there will be a breakout space available throughout the lesson  </w:t>
            </w:r>
          </w:p>
          <w:p w14:paraId="76803AC3" w14:textId="5691B5B0"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64358FF1" w14:textId="1B0AB4D9" w:rsidR="00C54ADA" w:rsidRDefault="00C54ADA" w:rsidP="00C54ADA">
            <w:pPr>
              <w:pStyle w:val="ListParagraph"/>
              <w:numPr>
                <w:ilvl w:val="0"/>
                <w:numId w:val="3"/>
              </w:numPr>
            </w:pPr>
            <w:r>
              <w:t xml:space="preserve">Any </w:t>
            </w:r>
            <w:r>
              <w:t>practical</w:t>
            </w:r>
            <w:r>
              <w:t xml:space="preserve"> </w:t>
            </w:r>
            <w:r>
              <w:t>investigations</w:t>
            </w:r>
            <w:r>
              <w:t xml:space="preserve"> will be thought out carefully and children can work </w:t>
            </w:r>
            <w:r>
              <w:t>with (but not led by) a trusted adult if they find the practical expectations too demanding</w:t>
            </w:r>
          </w:p>
          <w:p w14:paraId="2EF410CF" w14:textId="77777777" w:rsidR="00C54ADA" w:rsidRDefault="00C54ADA" w:rsidP="00C54ADA">
            <w:pPr>
              <w:pStyle w:val="ListParagraph"/>
            </w:pPr>
          </w:p>
          <w:p w14:paraId="305B37C9"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3677F80E"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3374095A" w14:textId="77777777"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05979A7D"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240E6A41" w14:textId="77777777" w:rsidR="00FB62AC" w:rsidRDefault="00FB62AC" w:rsidP="00FB62AC">
            <w:pPr>
              <w:pStyle w:val="ListParagraph"/>
              <w:numPr>
                <w:ilvl w:val="0"/>
                <w:numId w:val="7"/>
              </w:numPr>
            </w:pPr>
            <w:r>
              <w:t xml:space="preserve">Depending on what has been agreed with the adults in the room and depending on the child’s ILP, children will be able to leave the room to their safe space as and when needed </w:t>
            </w:r>
            <w:r w:rsidRPr="00A53EF3">
              <w:t xml:space="preserve">  </w:t>
            </w:r>
          </w:p>
          <w:p w14:paraId="580F05F8" w14:textId="77777777" w:rsidR="00C55A8D" w:rsidRPr="00A53EF3" w:rsidRDefault="00C55A8D" w:rsidP="00FB62AC">
            <w:pPr>
              <w:pStyle w:val="ListParagraph"/>
              <w:numPr>
                <w:ilvl w:val="0"/>
                <w:numId w:val="7"/>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p>
          <w:p w14:paraId="5364EA70" w14:textId="77777777" w:rsidR="00FB62AC" w:rsidRPr="003C1019" w:rsidRDefault="00FB62AC" w:rsidP="00FB62AC">
            <w:pPr>
              <w:rPr>
                <w:b/>
                <w:i/>
                <w:u w:val="single"/>
              </w:rPr>
            </w:pPr>
          </w:p>
        </w:tc>
      </w:tr>
    </w:tbl>
    <w:p w14:paraId="6B75E625" w14:textId="77777777"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1D6DD7"/>
    <w:rsid w:val="002671F2"/>
    <w:rsid w:val="00285A01"/>
    <w:rsid w:val="002A53C0"/>
    <w:rsid w:val="003224F7"/>
    <w:rsid w:val="00335F54"/>
    <w:rsid w:val="003C1019"/>
    <w:rsid w:val="00410252"/>
    <w:rsid w:val="00414950"/>
    <w:rsid w:val="004B0070"/>
    <w:rsid w:val="006603D2"/>
    <w:rsid w:val="006B2DEA"/>
    <w:rsid w:val="007B3DDC"/>
    <w:rsid w:val="007E23CB"/>
    <w:rsid w:val="00803E03"/>
    <w:rsid w:val="00810CFA"/>
    <w:rsid w:val="00874D83"/>
    <w:rsid w:val="00A53EF3"/>
    <w:rsid w:val="00C17EFC"/>
    <w:rsid w:val="00C54ADA"/>
    <w:rsid w:val="00C55A8D"/>
    <w:rsid w:val="00CB7816"/>
    <w:rsid w:val="00DE4499"/>
    <w:rsid w:val="00E90991"/>
    <w:rsid w:val="00F15196"/>
    <w:rsid w:val="00F72F34"/>
    <w:rsid w:val="00FA29DF"/>
    <w:rsid w:val="00FB62AC"/>
    <w:rsid w:val="0884CA76"/>
    <w:rsid w:val="0CCE0A32"/>
    <w:rsid w:val="1E91C765"/>
    <w:rsid w:val="206EC3DC"/>
    <w:rsid w:val="21079F46"/>
    <w:rsid w:val="285D2D8D"/>
    <w:rsid w:val="2E7AE57D"/>
    <w:rsid w:val="3630C1E5"/>
    <w:rsid w:val="36CBCEC9"/>
    <w:rsid w:val="497185E7"/>
    <w:rsid w:val="503CBFCD"/>
    <w:rsid w:val="522C92C0"/>
    <w:rsid w:val="5C2E3A53"/>
    <w:rsid w:val="5DEB0FBB"/>
    <w:rsid w:val="6654F1E2"/>
    <w:rsid w:val="688CAC70"/>
    <w:rsid w:val="68C63CD9"/>
    <w:rsid w:val="6E6F10B2"/>
    <w:rsid w:val="7A77D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C1CC"/>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8DCB-546F-4D6D-B269-16504023C3FB}"/>
</file>

<file path=customXml/itemProps2.xml><?xml version="1.0" encoding="utf-8"?>
<ds:datastoreItem xmlns:ds="http://schemas.openxmlformats.org/officeDocument/2006/customXml" ds:itemID="{42682D8F-C956-44B0-AE5B-43D9BBC15593}">
  <ds:schemaRefs>
    <ds:schemaRef ds:uri="http://schemas.openxmlformats.org/package/2006/metadata/core-properties"/>
    <ds:schemaRef ds:uri="8ec2226f-a717-4606-bb4d-f50c38bd2950"/>
    <ds:schemaRef ds:uri="eb4653da-62ea-4623-9a9f-8bd57180789f"/>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purl.org/dc/terms/"/>
  </ds:schemaRefs>
</ds:datastoreItem>
</file>

<file path=customXml/itemProps3.xml><?xml version="1.0" encoding="utf-8"?>
<ds:datastoreItem xmlns:ds="http://schemas.openxmlformats.org/officeDocument/2006/customXml" ds:itemID="{B4D2218B-FD2E-49DB-AE3A-21AC6D3894B4}">
  <ds:schemaRefs>
    <ds:schemaRef ds:uri="http://schemas.microsoft.com/sharepoint/v3/contenttype/forms"/>
  </ds:schemaRefs>
</ds:datastoreItem>
</file>

<file path=customXml/itemProps4.xml><?xml version="1.0" encoding="utf-8"?>
<ds:datastoreItem xmlns:ds="http://schemas.openxmlformats.org/officeDocument/2006/customXml" ds:itemID="{F366AF5C-6302-4150-8B59-9FECC42E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Mrs G Springett</cp:lastModifiedBy>
  <cp:revision>2</cp:revision>
  <dcterms:created xsi:type="dcterms:W3CDTF">2022-11-14T16:02:00Z</dcterms:created>
  <dcterms:modified xsi:type="dcterms:W3CDTF">2022-11-14T16:02:00Z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