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DFA" w:rsidRDefault="004A6DFA" w:rsidP="004A6DFA">
      <w:pPr>
        <w:pStyle w:val="xxxxxmsonormal"/>
        <w:spacing w:before="0" w:beforeAutospacing="0" w:after="160" w:afterAutospacing="0"/>
        <w:rPr>
          <w:rFonts w:ascii="Calibri" w:hAnsi="Calibri" w:cs="Calibri"/>
          <w:color w:val="000000"/>
          <w:sz w:val="22"/>
          <w:szCs w:val="22"/>
        </w:rPr>
      </w:pPr>
      <w:r>
        <w:rPr>
          <w:rFonts w:ascii="Century Gothic" w:hAnsi="Century Gothic"/>
          <w:b/>
          <w:noProof/>
          <w:sz w:val="28"/>
          <w:szCs w:val="28"/>
        </w:rPr>
        <w:drawing>
          <wp:anchor distT="0" distB="0" distL="114300" distR="114300" simplePos="0" relativeHeight="251661312" behindDoc="1" locked="0" layoutInCell="1" allowOverlap="1" wp14:anchorId="7F6D37C4" wp14:editId="1C0153AA">
            <wp:simplePos x="0" y="0"/>
            <wp:positionH relativeFrom="margin">
              <wp:align>right</wp:align>
            </wp:positionH>
            <wp:positionV relativeFrom="paragraph">
              <wp:posOffset>-64135</wp:posOffset>
            </wp:positionV>
            <wp:extent cx="651343" cy="6000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JA logo 14"/>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651343"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E55FD29" wp14:editId="43DDFBD0">
            <wp:simplePos x="0" y="0"/>
            <wp:positionH relativeFrom="margin">
              <wp:align>left</wp:align>
            </wp:positionH>
            <wp:positionV relativeFrom="page">
              <wp:posOffset>552450</wp:posOffset>
            </wp:positionV>
            <wp:extent cx="2276475" cy="487680"/>
            <wp:effectExtent l="0" t="0" r="9525" b="7620"/>
            <wp:wrapTight wrapText="bothSides">
              <wp:wrapPolygon edited="0">
                <wp:start x="1808" y="0"/>
                <wp:lineTo x="1446" y="1688"/>
                <wp:lineTo x="0" y="12656"/>
                <wp:lineTo x="0" y="16031"/>
                <wp:lineTo x="181" y="21094"/>
                <wp:lineTo x="362" y="21094"/>
                <wp:lineTo x="4519" y="21094"/>
                <wp:lineTo x="10484" y="21094"/>
                <wp:lineTo x="16087" y="17719"/>
                <wp:lineTo x="15906" y="13500"/>
                <wp:lineTo x="21510" y="10125"/>
                <wp:lineTo x="21510" y="3375"/>
                <wp:lineTo x="3073" y="0"/>
                <wp:lineTo x="180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NET logo 2017 onwards jpe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76475" cy="487680"/>
                    </a:xfrm>
                    <a:prstGeom prst="rect">
                      <a:avLst/>
                    </a:prstGeom>
                  </pic:spPr>
                </pic:pic>
              </a:graphicData>
            </a:graphic>
            <wp14:sizeRelH relativeFrom="margin">
              <wp14:pctWidth>0</wp14:pctWidth>
            </wp14:sizeRelH>
            <wp14:sizeRelV relativeFrom="margin">
              <wp14:pctHeight>0</wp14:pctHeight>
            </wp14:sizeRelV>
          </wp:anchor>
        </w:drawing>
      </w:r>
    </w:p>
    <w:p w:rsidR="004A6DFA" w:rsidRDefault="004A6DFA" w:rsidP="004A6DFA">
      <w:pPr>
        <w:pStyle w:val="xxxxxmsonormal"/>
        <w:spacing w:before="0" w:beforeAutospacing="0" w:after="160" w:afterAutospacing="0"/>
        <w:rPr>
          <w:rFonts w:ascii="Calibri" w:hAnsi="Calibri" w:cs="Calibri"/>
          <w:color w:val="000000"/>
          <w:sz w:val="22"/>
          <w:szCs w:val="22"/>
        </w:rPr>
      </w:pPr>
    </w:p>
    <w:p w:rsidR="004A6DFA" w:rsidRPr="004A6DFA" w:rsidRDefault="004A6DFA" w:rsidP="004A6DFA">
      <w:pPr>
        <w:pStyle w:val="xxxxxmsonormal"/>
        <w:spacing w:before="0" w:beforeAutospacing="0" w:after="160" w:afterAutospacing="0"/>
        <w:rPr>
          <w:rFonts w:ascii="Calibri" w:hAnsi="Calibri" w:cs="Calibri"/>
          <w:color w:val="000000"/>
          <w:sz w:val="16"/>
          <w:szCs w:val="16"/>
        </w:rPr>
      </w:pPr>
    </w:p>
    <w:p w:rsidR="004A6DFA" w:rsidRPr="004A6DFA" w:rsidRDefault="004A6DFA" w:rsidP="004A6DFA">
      <w:pPr>
        <w:spacing w:after="0"/>
        <w:ind w:left="4320"/>
        <w:jc w:val="right"/>
        <w:rPr>
          <w:rStyle w:val="Hyperlink"/>
          <w:rFonts w:ascii="Arial" w:hAnsi="Arial" w:cs="Arial"/>
          <w:noProof/>
          <w:sz w:val="18"/>
          <w:szCs w:val="18"/>
          <w:lang w:eastAsia="en-GB"/>
        </w:rPr>
      </w:pPr>
      <w:proofErr w:type="spellStart"/>
      <w:r w:rsidRPr="004A6DFA">
        <w:rPr>
          <w:rFonts w:ascii="Arial" w:hAnsi="Arial" w:cs="Arial"/>
          <w:b/>
          <w:sz w:val="18"/>
          <w:szCs w:val="18"/>
        </w:rPr>
        <w:t>Edgcumbe</w:t>
      </w:r>
      <w:proofErr w:type="spellEnd"/>
      <w:r w:rsidRPr="004A6DFA">
        <w:rPr>
          <w:rFonts w:ascii="Arial" w:hAnsi="Arial" w:cs="Arial"/>
          <w:b/>
          <w:sz w:val="18"/>
          <w:szCs w:val="18"/>
        </w:rPr>
        <w:t xml:space="preserve"> Avenue, Newquay, Cornwall TR7 2NL</w:t>
      </w:r>
      <w:r w:rsidRPr="004A6DFA">
        <w:rPr>
          <w:rFonts w:ascii="Arial" w:hAnsi="Arial" w:cs="Arial"/>
          <w:b/>
          <w:sz w:val="18"/>
          <w:szCs w:val="18"/>
        </w:rPr>
        <w:br/>
      </w:r>
      <w:r w:rsidRPr="004A6DFA">
        <w:rPr>
          <w:rFonts w:ascii="Arial" w:hAnsi="Arial" w:cs="Arial"/>
          <w:noProof/>
          <w:sz w:val="18"/>
          <w:szCs w:val="18"/>
          <w:lang w:eastAsia="en-GB"/>
        </w:rPr>
        <w:t>Tel: 01637 874543</w:t>
      </w:r>
      <w:r w:rsidRPr="004A6DFA">
        <w:rPr>
          <w:rFonts w:ascii="Arial" w:hAnsi="Arial" w:cs="Arial"/>
          <w:noProof/>
          <w:sz w:val="18"/>
          <w:szCs w:val="18"/>
          <w:lang w:eastAsia="en-GB"/>
        </w:rPr>
        <w:br/>
      </w:r>
      <w:hyperlink r:id="rId6" w:history="1">
        <w:r w:rsidRPr="004A6DFA">
          <w:rPr>
            <w:rStyle w:val="Hyperlink"/>
            <w:rFonts w:ascii="Arial" w:hAnsi="Arial" w:cs="Arial"/>
            <w:noProof/>
            <w:sz w:val="18"/>
            <w:szCs w:val="18"/>
            <w:lang w:eastAsia="en-GB"/>
          </w:rPr>
          <w:t>secretary@newquayjunior.net</w:t>
        </w:r>
      </w:hyperlink>
      <w:r w:rsidRPr="004A6DFA">
        <w:rPr>
          <w:rFonts w:ascii="Arial" w:hAnsi="Arial" w:cs="Arial"/>
          <w:noProof/>
          <w:sz w:val="18"/>
          <w:szCs w:val="18"/>
          <w:lang w:eastAsia="en-GB"/>
        </w:rPr>
        <w:br/>
      </w:r>
      <w:hyperlink r:id="rId7" w:history="1">
        <w:r w:rsidRPr="004A6DFA">
          <w:rPr>
            <w:rStyle w:val="Hyperlink"/>
            <w:rFonts w:ascii="Arial" w:hAnsi="Arial" w:cs="Arial"/>
            <w:noProof/>
            <w:sz w:val="18"/>
            <w:szCs w:val="18"/>
            <w:lang w:eastAsia="en-GB"/>
          </w:rPr>
          <w:t>www.newquayjunior.net</w:t>
        </w:r>
      </w:hyperlink>
    </w:p>
    <w:p w:rsidR="004A6DFA" w:rsidRPr="004A6DFA" w:rsidRDefault="004A6DFA" w:rsidP="004A6DFA">
      <w:pPr>
        <w:spacing w:after="0"/>
        <w:ind w:left="4320"/>
        <w:jc w:val="right"/>
        <w:rPr>
          <w:rStyle w:val="Hyperlink"/>
          <w:rFonts w:ascii="Arial" w:hAnsi="Arial" w:cs="Arial"/>
          <w:noProof/>
          <w:color w:val="auto"/>
          <w:sz w:val="18"/>
          <w:szCs w:val="18"/>
          <w:u w:val="none"/>
          <w:lang w:eastAsia="en-GB"/>
        </w:rPr>
      </w:pPr>
      <w:r w:rsidRPr="004A6DFA">
        <w:rPr>
          <w:rStyle w:val="Hyperlink"/>
          <w:rFonts w:ascii="Arial" w:hAnsi="Arial" w:cs="Arial"/>
          <w:noProof/>
          <w:color w:val="auto"/>
          <w:sz w:val="18"/>
          <w:szCs w:val="18"/>
          <w:u w:val="none"/>
          <w:lang w:eastAsia="en-GB"/>
        </w:rPr>
        <w:t xml:space="preserve">Executive Headteacher: </w:t>
      </w:r>
    </w:p>
    <w:p w:rsidR="004A6DFA" w:rsidRPr="004A6DFA" w:rsidRDefault="004A6DFA" w:rsidP="004A6DFA">
      <w:pPr>
        <w:spacing w:after="0"/>
        <w:ind w:left="4320"/>
        <w:jc w:val="right"/>
        <w:rPr>
          <w:rFonts w:ascii="Arial" w:hAnsi="Arial" w:cs="Arial"/>
          <w:noProof/>
          <w:sz w:val="18"/>
          <w:szCs w:val="18"/>
          <w:lang w:eastAsia="en-GB"/>
        </w:rPr>
      </w:pPr>
      <w:r w:rsidRPr="004A6DFA">
        <w:rPr>
          <w:rStyle w:val="Hyperlink"/>
          <w:rFonts w:ascii="Arial" w:hAnsi="Arial" w:cs="Arial"/>
          <w:noProof/>
          <w:color w:val="auto"/>
          <w:sz w:val="18"/>
          <w:szCs w:val="18"/>
          <w:u w:val="none"/>
          <w:lang w:eastAsia="en-GB"/>
        </w:rPr>
        <w:t>Mr Craig Hayes B.ED (Hons)</w:t>
      </w:r>
    </w:p>
    <w:p w:rsidR="004A6DFA" w:rsidRDefault="00674ACD" w:rsidP="004A6DFA">
      <w:pPr>
        <w:pStyle w:val="xxxxxmsonormal"/>
        <w:spacing w:before="0" w:beforeAutospacing="0" w:after="160" w:afterAutospacing="0"/>
        <w:rPr>
          <w:rFonts w:ascii="Calibri" w:hAnsi="Calibri" w:cs="Calibri"/>
          <w:color w:val="000000"/>
          <w:sz w:val="22"/>
          <w:szCs w:val="22"/>
        </w:rPr>
      </w:pPr>
      <w:r w:rsidRPr="004A6DFA">
        <w:rPr>
          <w:rFonts w:ascii="Georgia" w:hAnsi="Georgia"/>
          <w:b/>
          <w:bCs/>
          <w:caps/>
          <w:noProof/>
          <w:color w:val="333333"/>
          <w:spacing w:val="12"/>
          <w:kern w:val="36"/>
          <w:sz w:val="48"/>
          <w:szCs w:val="48"/>
        </w:rPr>
        <w:drawing>
          <wp:anchor distT="0" distB="0" distL="114300" distR="114300" simplePos="0" relativeHeight="251662336" behindDoc="0" locked="0" layoutInCell="1" allowOverlap="1">
            <wp:simplePos x="0" y="0"/>
            <wp:positionH relativeFrom="margin">
              <wp:align>right</wp:align>
            </wp:positionH>
            <wp:positionV relativeFrom="paragraph">
              <wp:posOffset>105410</wp:posOffset>
            </wp:positionV>
            <wp:extent cx="1000125" cy="1175069"/>
            <wp:effectExtent l="0" t="0" r="0" b="6350"/>
            <wp:wrapSquare wrapText="bothSides"/>
            <wp:docPr id="4" name="Picture 4" descr="World Book Day">
              <a:hlinkClick xmlns:a="http://schemas.openxmlformats.org/drawingml/2006/main" r:id="rId8" tooltip="&quot;World Book Day: 2th March 202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ld Book Day">
                      <a:hlinkClick r:id="rId8" tooltip="&quot;World Book Day: 2th March 2023&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0125" cy="117506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6DFA" w:rsidRPr="004A6DFA" w:rsidRDefault="004A6DFA" w:rsidP="004A6DFA">
      <w:pPr>
        <w:pStyle w:val="xxxxxmsonormal"/>
        <w:spacing w:before="0" w:beforeAutospacing="0" w:after="160" w:afterAutospacing="0"/>
        <w:rPr>
          <w:rFonts w:ascii="Arial" w:hAnsi="Arial" w:cs="Arial"/>
          <w:color w:val="000000"/>
        </w:rPr>
      </w:pPr>
      <w:r w:rsidRPr="004A6DFA">
        <w:rPr>
          <w:rFonts w:ascii="Arial" w:hAnsi="Arial" w:cs="Arial"/>
          <w:color w:val="000000"/>
        </w:rPr>
        <w:t>24</w:t>
      </w:r>
      <w:r w:rsidR="006F46C1" w:rsidRPr="006F46C1">
        <w:rPr>
          <w:rFonts w:ascii="Arial" w:hAnsi="Arial" w:cs="Arial"/>
          <w:color w:val="000000"/>
          <w:vertAlign w:val="superscript"/>
        </w:rPr>
        <w:t>th</w:t>
      </w:r>
      <w:r w:rsidR="006F46C1">
        <w:rPr>
          <w:rFonts w:ascii="Arial" w:hAnsi="Arial" w:cs="Arial"/>
          <w:color w:val="000000"/>
        </w:rPr>
        <w:t xml:space="preserve"> </w:t>
      </w:r>
      <w:r w:rsidRPr="004A6DFA">
        <w:rPr>
          <w:rFonts w:ascii="Arial" w:hAnsi="Arial" w:cs="Arial"/>
          <w:color w:val="000000"/>
        </w:rPr>
        <w:t xml:space="preserve">January 2023 </w:t>
      </w:r>
    </w:p>
    <w:p w:rsidR="004A6DFA" w:rsidRPr="004A6DFA" w:rsidRDefault="004A6DFA" w:rsidP="004A6DFA">
      <w:pPr>
        <w:pStyle w:val="xxxxxmsonormal"/>
        <w:spacing w:before="0" w:beforeAutospacing="0" w:after="160" w:afterAutospacing="0"/>
        <w:rPr>
          <w:rFonts w:ascii="Arial" w:hAnsi="Arial" w:cs="Arial"/>
          <w:color w:val="000000"/>
        </w:rPr>
      </w:pPr>
    </w:p>
    <w:p w:rsidR="004A6DFA" w:rsidRPr="004A6DFA" w:rsidRDefault="004A6DFA" w:rsidP="004A6DFA">
      <w:pPr>
        <w:pStyle w:val="xxxxxmsonormal"/>
        <w:spacing w:before="0" w:beforeAutospacing="0" w:after="160" w:afterAutospacing="0"/>
        <w:rPr>
          <w:rFonts w:ascii="Arial" w:hAnsi="Arial" w:cs="Arial"/>
          <w:color w:val="000000"/>
        </w:rPr>
      </w:pPr>
      <w:r w:rsidRPr="004A6DFA">
        <w:rPr>
          <w:rFonts w:ascii="Arial" w:hAnsi="Arial" w:cs="Arial"/>
          <w:color w:val="000000"/>
        </w:rPr>
        <w:t>Dear Parents and Carers,</w:t>
      </w:r>
    </w:p>
    <w:p w:rsidR="00674ACD" w:rsidRPr="00674ACD" w:rsidRDefault="00674ACD" w:rsidP="00674ACD">
      <w:pPr>
        <w:pStyle w:val="xxxxxmsonormal"/>
        <w:spacing w:before="0" w:beforeAutospacing="0" w:after="160" w:afterAutospacing="0"/>
        <w:jc w:val="center"/>
        <w:rPr>
          <w:rFonts w:ascii="Arial" w:hAnsi="Arial" w:cs="Arial"/>
          <w:b/>
          <w:bCs/>
          <w:color w:val="000000"/>
          <w:sz w:val="4"/>
          <w:szCs w:val="4"/>
        </w:rPr>
      </w:pPr>
    </w:p>
    <w:p w:rsidR="00674ACD" w:rsidRDefault="006F46C1" w:rsidP="00674ACD">
      <w:pPr>
        <w:pStyle w:val="xxxxxmsonormal"/>
        <w:spacing w:before="0" w:beforeAutospacing="0" w:after="160" w:afterAutospacing="0"/>
        <w:jc w:val="center"/>
        <w:rPr>
          <w:rFonts w:ascii="Arial" w:hAnsi="Arial" w:cs="Arial"/>
          <w:b/>
          <w:bCs/>
          <w:color w:val="000000"/>
        </w:rPr>
      </w:pPr>
      <w:r>
        <w:rPr>
          <w:rFonts w:ascii="Arial" w:hAnsi="Arial" w:cs="Arial"/>
          <w:b/>
          <w:bCs/>
          <w:color w:val="000000"/>
        </w:rPr>
        <w:t>World Book Day</w:t>
      </w:r>
      <w:r w:rsidR="004A6DFA" w:rsidRPr="004A6DFA">
        <w:rPr>
          <w:rFonts w:ascii="Arial" w:hAnsi="Arial" w:cs="Arial"/>
          <w:b/>
          <w:bCs/>
          <w:color w:val="000000"/>
        </w:rPr>
        <w:t xml:space="preserve"> – Thursday 2</w:t>
      </w:r>
      <w:r w:rsidR="004A6DFA" w:rsidRPr="004A6DFA">
        <w:rPr>
          <w:rFonts w:ascii="Arial" w:hAnsi="Arial" w:cs="Arial"/>
          <w:b/>
          <w:bCs/>
          <w:color w:val="000000"/>
          <w:vertAlign w:val="superscript"/>
        </w:rPr>
        <w:t>nd</w:t>
      </w:r>
      <w:r w:rsidR="004A6DFA" w:rsidRPr="004A6DFA">
        <w:rPr>
          <w:rFonts w:ascii="Arial" w:hAnsi="Arial" w:cs="Arial"/>
          <w:b/>
          <w:bCs/>
          <w:color w:val="000000"/>
        </w:rPr>
        <w:t xml:space="preserve"> March </w:t>
      </w:r>
      <w:r w:rsidR="00DC5B32">
        <w:rPr>
          <w:rFonts w:ascii="Arial" w:hAnsi="Arial" w:cs="Arial"/>
          <w:b/>
          <w:bCs/>
          <w:color w:val="000000"/>
        </w:rPr>
        <w:t>2023</w:t>
      </w:r>
    </w:p>
    <w:p w:rsidR="00674ACD" w:rsidRPr="00674ACD" w:rsidRDefault="00674ACD" w:rsidP="00674ACD">
      <w:pPr>
        <w:pStyle w:val="xxxxxmsonormal"/>
        <w:spacing w:before="0" w:beforeAutospacing="0" w:after="160" w:afterAutospacing="0"/>
        <w:jc w:val="center"/>
        <w:rPr>
          <w:rFonts w:ascii="Arial" w:hAnsi="Arial" w:cs="Arial"/>
          <w:color w:val="000000"/>
          <w:sz w:val="4"/>
          <w:szCs w:val="4"/>
        </w:rPr>
      </w:pPr>
      <w:bookmarkStart w:id="0" w:name="_GoBack"/>
      <w:bookmarkEnd w:id="0"/>
    </w:p>
    <w:p w:rsidR="004A6DFA" w:rsidRPr="004A6DFA" w:rsidRDefault="004A6DFA" w:rsidP="004A6DFA">
      <w:pPr>
        <w:pStyle w:val="xxxxxmsonormal"/>
        <w:spacing w:before="0" w:beforeAutospacing="0" w:after="160" w:afterAutospacing="0"/>
        <w:jc w:val="both"/>
        <w:rPr>
          <w:rFonts w:ascii="Arial" w:hAnsi="Arial" w:cs="Arial"/>
          <w:color w:val="000000"/>
        </w:rPr>
      </w:pPr>
      <w:r w:rsidRPr="004A6DFA">
        <w:rPr>
          <w:rFonts w:ascii="Arial" w:hAnsi="Arial" w:cs="Arial"/>
          <w:color w:val="000000"/>
        </w:rPr>
        <w:t>Reading for pleasure is the single biggest indicator of a child’s future success – more than their family circumstances, their parents’ educational background or their income. Therefore, we want to see more children develop a life-long habit of reading for pleasure and the improved life chances this brings them. </w:t>
      </w:r>
    </w:p>
    <w:p w:rsidR="004A6DFA" w:rsidRPr="004A6DFA" w:rsidRDefault="004A6DFA" w:rsidP="004A6DFA">
      <w:pPr>
        <w:pStyle w:val="xxxxxmsonormal"/>
        <w:spacing w:before="0" w:beforeAutospacing="0" w:after="160" w:afterAutospacing="0"/>
        <w:jc w:val="both"/>
        <w:rPr>
          <w:rFonts w:ascii="Arial" w:hAnsi="Arial" w:cs="Arial"/>
          <w:color w:val="000000"/>
        </w:rPr>
      </w:pPr>
      <w:r w:rsidRPr="004A6DFA">
        <w:rPr>
          <w:rFonts w:ascii="Arial" w:hAnsi="Arial" w:cs="Arial"/>
          <w:color w:val="000000"/>
        </w:rPr>
        <w:t>Although at Newquay Junior Academy, we value the power of books every day, World Book Day is a day where we celebrate with the rest of the world the importance of books and reading. This year, World Book Day is on Thursday 2nd March 2023. </w:t>
      </w:r>
    </w:p>
    <w:p w:rsidR="004A6DFA" w:rsidRPr="004A6DFA" w:rsidRDefault="004A6DFA" w:rsidP="004A6DFA">
      <w:pPr>
        <w:pStyle w:val="xxxxxmsonormal"/>
        <w:spacing w:before="0" w:beforeAutospacing="0" w:after="160" w:afterAutospacing="0"/>
        <w:jc w:val="both"/>
        <w:rPr>
          <w:rFonts w:ascii="Arial" w:hAnsi="Arial" w:cs="Arial"/>
          <w:color w:val="000000"/>
        </w:rPr>
      </w:pPr>
      <w:r w:rsidRPr="004A6DFA">
        <w:rPr>
          <w:rFonts w:ascii="Arial" w:hAnsi="Arial" w:cs="Arial"/>
          <w:color w:val="000000"/>
        </w:rPr>
        <w:t>We wanted to let you know, well in advance, that pupils should wear their normal academy uniform on this day as we will not be asking them to dress up as book characters. Instead, they will be asked to bring in their favourite book to share with their class as part of a wider range of activities across the academy. </w:t>
      </w:r>
    </w:p>
    <w:p w:rsidR="004A6DFA" w:rsidRPr="004A6DFA" w:rsidRDefault="004A6DFA" w:rsidP="004A6DFA">
      <w:pPr>
        <w:pStyle w:val="xxxxxmsonormal"/>
        <w:spacing w:before="0" w:beforeAutospacing="0" w:after="160" w:afterAutospacing="0"/>
        <w:jc w:val="both"/>
        <w:rPr>
          <w:rFonts w:ascii="Arial" w:hAnsi="Arial" w:cs="Arial"/>
          <w:color w:val="000000"/>
        </w:rPr>
      </w:pPr>
      <w:r w:rsidRPr="004A6DFA">
        <w:rPr>
          <w:rFonts w:ascii="Arial" w:hAnsi="Arial" w:cs="Arial"/>
          <w:color w:val="000000"/>
        </w:rPr>
        <w:t>Pupils will receive their World Book Day token on this day for them to spend in participating book shops and supermarkets.</w:t>
      </w:r>
    </w:p>
    <w:p w:rsidR="004A6DFA" w:rsidRPr="004A6DFA" w:rsidRDefault="004A6DFA" w:rsidP="004A6DFA">
      <w:pPr>
        <w:pStyle w:val="xxxxxmsonormal"/>
        <w:spacing w:before="0" w:beforeAutospacing="0" w:after="160" w:afterAutospacing="0"/>
        <w:jc w:val="both"/>
        <w:rPr>
          <w:rFonts w:ascii="Arial" w:hAnsi="Arial" w:cs="Arial"/>
          <w:color w:val="000000"/>
        </w:rPr>
      </w:pPr>
      <w:r w:rsidRPr="004A6DFA">
        <w:rPr>
          <w:rFonts w:ascii="Arial" w:hAnsi="Arial" w:cs="Arial"/>
          <w:color w:val="000000"/>
        </w:rPr>
        <w:t>We are really looking forward to celebrating on the day.</w:t>
      </w:r>
    </w:p>
    <w:p w:rsidR="004A6DFA" w:rsidRPr="004A6DFA" w:rsidRDefault="004A6DFA" w:rsidP="004A6DFA">
      <w:pPr>
        <w:pStyle w:val="xxxxxmsonormal"/>
        <w:spacing w:before="0" w:beforeAutospacing="0" w:after="160" w:afterAutospacing="0"/>
        <w:rPr>
          <w:rFonts w:ascii="Arial" w:hAnsi="Arial" w:cs="Arial"/>
          <w:color w:val="000000"/>
        </w:rPr>
      </w:pPr>
      <w:r>
        <w:rPr>
          <w:noProof/>
        </w:rPr>
        <w:drawing>
          <wp:anchor distT="0" distB="0" distL="114300" distR="114300" simplePos="0" relativeHeight="251663360" behindDoc="0" locked="0" layoutInCell="1" allowOverlap="1">
            <wp:simplePos x="0" y="0"/>
            <wp:positionH relativeFrom="margin">
              <wp:align>right</wp:align>
            </wp:positionH>
            <wp:positionV relativeFrom="paragraph">
              <wp:posOffset>59690</wp:posOffset>
            </wp:positionV>
            <wp:extent cx="2125345" cy="1383030"/>
            <wp:effectExtent l="0" t="0" r="8255"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BEBA8EAE-BF5A-486C-A8C5-ECC9F3942E4B}">
                          <a14:imgProps xmlns:a14="http://schemas.microsoft.com/office/drawing/2010/main">
                            <a14:imgLayer r:embed="rId11">
                              <a14:imgEffect>
                                <a14:backgroundRemoval t="25915" b="58841" l="34375" r="73438"/>
                              </a14:imgEffect>
                            </a14:imgLayer>
                          </a14:imgProps>
                        </a:ext>
                        <a:ext uri="{28A0092B-C50C-407E-A947-70E740481C1C}">
                          <a14:useLocalDpi xmlns:a14="http://schemas.microsoft.com/office/drawing/2010/main" val="0"/>
                        </a:ext>
                      </a:extLst>
                    </a:blip>
                    <a:srcRect l="35563" t="25940" r="25882" b="41417"/>
                    <a:stretch/>
                  </pic:blipFill>
                  <pic:spPr bwMode="auto">
                    <a:xfrm>
                      <a:off x="0" y="0"/>
                      <a:ext cx="2125345" cy="1383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A6DFA">
        <w:rPr>
          <w:rFonts w:ascii="Arial" w:hAnsi="Arial" w:cs="Arial"/>
          <w:color w:val="000000"/>
        </w:rPr>
        <w:t>Yours sincerely</w:t>
      </w:r>
      <w:r w:rsidR="00006CE4">
        <w:rPr>
          <w:rFonts w:ascii="Arial" w:hAnsi="Arial" w:cs="Arial"/>
          <w:color w:val="000000"/>
        </w:rPr>
        <w:t>,</w:t>
      </w:r>
    </w:p>
    <w:p w:rsidR="004A6DFA" w:rsidRDefault="004A6DFA" w:rsidP="004A6DFA">
      <w:pPr>
        <w:pStyle w:val="xxxxxmsonormal"/>
        <w:spacing w:before="0" w:beforeAutospacing="0" w:after="160" w:afterAutospacing="0"/>
        <w:rPr>
          <w:rFonts w:ascii="Calibri" w:hAnsi="Calibri" w:cs="Calibri"/>
          <w:color w:val="000000"/>
          <w:sz w:val="22"/>
          <w:szCs w:val="22"/>
        </w:rPr>
      </w:pPr>
    </w:p>
    <w:p w:rsidR="004A6DFA" w:rsidRDefault="004A6DFA" w:rsidP="004A6DFA">
      <w:pPr>
        <w:pStyle w:val="xxxxxmsonormal"/>
        <w:spacing w:before="0" w:beforeAutospacing="0" w:after="160" w:afterAutospacing="0"/>
        <w:rPr>
          <w:rFonts w:ascii="Calibri" w:hAnsi="Calibri" w:cs="Calibri"/>
          <w:color w:val="000000"/>
          <w:sz w:val="22"/>
          <w:szCs w:val="22"/>
        </w:rPr>
      </w:pPr>
      <w:r>
        <w:rPr>
          <w:noProof/>
        </w:rPr>
        <w:drawing>
          <wp:inline distT="0" distB="0" distL="0" distR="0" wp14:anchorId="6A1CCCF6" wp14:editId="6DEFF5AC">
            <wp:extent cx="1495425" cy="295275"/>
            <wp:effectExtent l="0" t="0" r="9525" b="9525"/>
            <wp:docPr id="2249" name="Picture 2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12500" t="33325" r="12500" b="36214"/>
                    <a:stretch>
                      <a:fillRect/>
                    </a:stretch>
                  </pic:blipFill>
                  <pic:spPr bwMode="auto">
                    <a:xfrm>
                      <a:off x="0" y="0"/>
                      <a:ext cx="1495425" cy="295275"/>
                    </a:xfrm>
                    <a:prstGeom prst="rect">
                      <a:avLst/>
                    </a:prstGeom>
                    <a:noFill/>
                    <a:ln>
                      <a:noFill/>
                    </a:ln>
                  </pic:spPr>
                </pic:pic>
              </a:graphicData>
            </a:graphic>
          </wp:inline>
        </w:drawing>
      </w:r>
    </w:p>
    <w:p w:rsidR="004A6DFA" w:rsidRDefault="004A6DFA" w:rsidP="004A6DFA">
      <w:pPr>
        <w:spacing w:after="0"/>
      </w:pPr>
    </w:p>
    <w:p w:rsidR="004A6DFA" w:rsidRPr="004A6DFA" w:rsidRDefault="004A6DFA" w:rsidP="004A6DFA">
      <w:pPr>
        <w:spacing w:after="0"/>
        <w:rPr>
          <w:rStyle w:val="Hyperlink"/>
          <w:rFonts w:ascii="Arial" w:hAnsi="Arial" w:cs="Arial"/>
          <w:noProof/>
          <w:color w:val="auto"/>
          <w:u w:val="none"/>
          <w:lang w:eastAsia="en-GB"/>
        </w:rPr>
      </w:pPr>
      <w:r w:rsidRPr="004A6DFA">
        <w:rPr>
          <w:rStyle w:val="Hyperlink"/>
          <w:rFonts w:ascii="Arial" w:hAnsi="Arial" w:cs="Arial"/>
          <w:noProof/>
          <w:color w:val="auto"/>
          <w:u w:val="none"/>
          <w:lang w:eastAsia="en-GB"/>
        </w:rPr>
        <w:t>Mr C Hayes</w:t>
      </w:r>
    </w:p>
    <w:p w:rsidR="004A6DFA" w:rsidRPr="004A6DFA" w:rsidRDefault="004A6DFA" w:rsidP="004A6DFA">
      <w:pPr>
        <w:spacing w:after="0"/>
        <w:rPr>
          <w:rStyle w:val="Hyperlink"/>
          <w:rFonts w:ascii="Arial" w:hAnsi="Arial" w:cs="Arial"/>
          <w:noProof/>
          <w:color w:val="auto"/>
          <w:u w:val="none"/>
          <w:lang w:eastAsia="en-GB"/>
        </w:rPr>
      </w:pPr>
      <w:r w:rsidRPr="004A6DFA">
        <w:rPr>
          <w:rStyle w:val="Hyperlink"/>
          <w:rFonts w:ascii="Arial" w:hAnsi="Arial" w:cs="Arial"/>
          <w:noProof/>
          <w:color w:val="auto"/>
          <w:u w:val="none"/>
          <w:lang w:eastAsia="en-GB"/>
        </w:rPr>
        <w:t>Executive Headteacher</w:t>
      </w:r>
      <w:r w:rsidR="00006CE4">
        <w:rPr>
          <w:rStyle w:val="Hyperlink"/>
          <w:rFonts w:ascii="Arial" w:hAnsi="Arial" w:cs="Arial"/>
          <w:noProof/>
          <w:color w:val="auto"/>
          <w:u w:val="none"/>
          <w:lang w:eastAsia="en-GB"/>
        </w:rPr>
        <w:t>.</w:t>
      </w:r>
    </w:p>
    <w:p w:rsidR="004A6DFA" w:rsidRPr="004A6DFA" w:rsidRDefault="004A6DFA"/>
    <w:sectPr w:rsidR="004A6DFA" w:rsidRPr="004A6DFA" w:rsidSect="004A6DFA">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FA"/>
    <w:rsid w:val="00006CE4"/>
    <w:rsid w:val="00192CDF"/>
    <w:rsid w:val="004A6DFA"/>
    <w:rsid w:val="00674ACD"/>
    <w:rsid w:val="006F46C1"/>
    <w:rsid w:val="00DC5B32"/>
    <w:rsid w:val="00F95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82C46"/>
  <w15:chartTrackingRefBased/>
  <w15:docId w15:val="{770BDE5D-8634-4EE0-B7CA-FFB50613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A6D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xxmsonormal">
    <w:name w:val="x_x_x_x_x_msonormal"/>
    <w:basedOn w:val="Normal"/>
    <w:rsid w:val="004A6D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A6DFA"/>
    <w:rPr>
      <w:color w:val="0563C1" w:themeColor="hyperlink"/>
      <w:u w:val="single"/>
    </w:rPr>
  </w:style>
  <w:style w:type="character" w:customStyle="1" w:styleId="Heading1Char">
    <w:name w:val="Heading 1 Char"/>
    <w:basedOn w:val="DefaultParagraphFont"/>
    <w:link w:val="Heading1"/>
    <w:uiPriority w:val="9"/>
    <w:rsid w:val="004A6DFA"/>
    <w:rPr>
      <w:rFonts w:ascii="Times New Roman" w:eastAsia="Times New Roman" w:hAnsi="Times New Roman" w:cs="Times New Roman"/>
      <w:b/>
      <w:bCs/>
      <w:kern w:val="36"/>
      <w:sz w:val="48"/>
      <w:szCs w:val="48"/>
      <w:lang w:eastAsia="en-GB"/>
    </w:rPr>
  </w:style>
  <w:style w:type="paragraph" w:styleId="BalloonText">
    <w:name w:val="Balloon Text"/>
    <w:basedOn w:val="Normal"/>
    <w:link w:val="BalloonTextChar"/>
    <w:uiPriority w:val="99"/>
    <w:semiHidden/>
    <w:unhideWhenUsed/>
    <w:rsid w:val="00006CE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006CE4"/>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009988">
      <w:bodyDiv w:val="1"/>
      <w:marLeft w:val="0"/>
      <w:marRight w:val="0"/>
      <w:marTop w:val="0"/>
      <w:marBottom w:val="0"/>
      <w:divBdr>
        <w:top w:val="none" w:sz="0" w:space="0" w:color="auto"/>
        <w:left w:val="none" w:sz="0" w:space="0" w:color="auto"/>
        <w:bottom w:val="none" w:sz="0" w:space="0" w:color="auto"/>
        <w:right w:val="none" w:sz="0" w:space="0" w:color="auto"/>
      </w:divBdr>
    </w:div>
    <w:div w:id="184361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ookday.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ewquayjunior.net" TargetMode="External"/><Relationship Id="rId12" Type="http://schemas.openxmlformats.org/officeDocument/2006/relationships/image" Target="media/image5.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mailto:secretary@newquayjunior.net" TargetMode="External"/><Relationship Id="rId11" Type="http://schemas.microsoft.com/office/2007/relationships/hdphoto" Target="media/hdphoto1.wdp"/><Relationship Id="rId5" Type="http://schemas.openxmlformats.org/officeDocument/2006/relationships/image" Target="media/image2.png"/><Relationship Id="rId15" Type="http://schemas.openxmlformats.org/officeDocument/2006/relationships/customXml" Target="../customXml/item1.xm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CE06676F88CC4CA033725B2E324960" ma:contentTypeVersion="18" ma:contentTypeDescription="Create a new document." ma:contentTypeScope="" ma:versionID="8258745d4f35075696921a72027fef91">
  <xsd:schema xmlns:xsd="http://www.w3.org/2001/XMLSchema" xmlns:xs="http://www.w3.org/2001/XMLSchema" xmlns:p="http://schemas.microsoft.com/office/2006/metadata/properties" xmlns:ns2="8ec2226f-a717-4606-bb4d-f50c38bd2950" xmlns:ns3="eb4653da-62ea-4623-9a9f-8bd57180789f" targetNamespace="http://schemas.microsoft.com/office/2006/metadata/properties" ma:root="true" ma:fieldsID="cb800d89d769bc9945f3c7096741ecae" ns2:_="" ns3:_="">
    <xsd:import namespace="8ec2226f-a717-4606-bb4d-f50c38bd2950"/>
    <xsd:import namespace="eb4653da-62ea-4623-9a9f-8bd5718078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226f-a717-4606-bb4d-f50c38bd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4780fc-4113-4a87-9d91-3c4bf06c85c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653da-62ea-4623-9a9f-8bd57180789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692521e-d39d-41db-9660-a0acb54a4893}" ma:internalName="TaxCatchAll" ma:showField="CatchAllData" ma:web="eb4653da-62ea-4623-9a9f-8bd571807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2226f-a717-4606-bb4d-f50c38bd2950">
      <Terms xmlns="http://schemas.microsoft.com/office/infopath/2007/PartnerControls"/>
    </lcf76f155ced4ddcb4097134ff3c332f>
    <TaxCatchAll xmlns="eb4653da-62ea-4623-9a9f-8bd57180789f" xsi:nil="true"/>
  </documentManagement>
</p:properties>
</file>

<file path=customXml/itemProps1.xml><?xml version="1.0" encoding="utf-8"?>
<ds:datastoreItem xmlns:ds="http://schemas.openxmlformats.org/officeDocument/2006/customXml" ds:itemID="{2437A53A-50A0-4AAF-A8AE-198ACF360E0F}"/>
</file>

<file path=customXml/itemProps2.xml><?xml version="1.0" encoding="utf-8"?>
<ds:datastoreItem xmlns:ds="http://schemas.openxmlformats.org/officeDocument/2006/customXml" ds:itemID="{64B0DBEC-0A5F-4B99-B02C-24E91675C8D9}"/>
</file>

<file path=customXml/itemProps3.xml><?xml version="1.0" encoding="utf-8"?>
<ds:datastoreItem xmlns:ds="http://schemas.openxmlformats.org/officeDocument/2006/customXml" ds:itemID="{B362572C-9580-4C5A-B300-414FA7375949}"/>
</file>

<file path=docProps/app.xml><?xml version="1.0" encoding="utf-8"?>
<Properties xmlns="http://schemas.openxmlformats.org/officeDocument/2006/extended-properties" xmlns:vt="http://schemas.openxmlformats.org/officeDocument/2006/docPropsVTypes">
  <Template>Normal.dotm</Template>
  <TotalTime>13</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Francis</dc:creator>
  <cp:keywords/>
  <dc:description/>
  <cp:lastModifiedBy>Jennie Francis</cp:lastModifiedBy>
  <cp:revision>6</cp:revision>
  <cp:lastPrinted>2023-01-23T12:29:00Z</cp:lastPrinted>
  <dcterms:created xsi:type="dcterms:W3CDTF">2023-01-23T12:16:00Z</dcterms:created>
  <dcterms:modified xsi:type="dcterms:W3CDTF">2023-01-23T16:26:00Z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0x010100DCCE06676F88CC4CA033725B2E324960</vt:lpwstr>
  </property>
</Properties>
</file>