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49828979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</w:t>
      </w:r>
      <w:r w:rsidR="0025476D">
        <w:rPr>
          <w:rFonts w:ascii="Arial" w:hAnsi="Arial" w:cs="Arial"/>
          <w:b/>
          <w:bCs/>
          <w:sz w:val="32"/>
          <w:szCs w:val="32"/>
          <w14:ligatures w14:val="none"/>
        </w:rPr>
        <w:t xml:space="preserve">1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588A">
        <w:rPr>
          <w:rFonts w:ascii="Arial" w:hAnsi="Arial" w:cs="Arial"/>
          <w:b/>
          <w:bCs/>
          <w:sz w:val="32"/>
          <w:szCs w:val="32"/>
          <w14:ligatures w14:val="none"/>
        </w:rPr>
        <w:t>Geography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0E588A" w14:paraId="209BC0AB" w14:textId="77777777" w:rsidTr="00DF6DE8">
        <w:trPr>
          <w:trHeight w:val="121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475C757F" w14:textId="7777777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4114691F" w14:textId="77777777" w:rsidR="000E588A" w:rsidRPr="00AA58C6" w:rsidRDefault="000E588A" w:rsidP="000E588A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Rivers</w:t>
            </w:r>
          </w:p>
          <w:p w14:paraId="471197E3" w14:textId="77777777" w:rsidR="000E588A" w:rsidRPr="00DA1DD9" w:rsidRDefault="000E588A" w:rsidP="000E588A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- 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 xml:space="preserve">Children should 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be able to use 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>basic geographical vocabulary to refer to key physical and human features. Experience using different map types (globes, atlases, digital mapping).</w:t>
            </w:r>
          </w:p>
          <w:p w14:paraId="0F7560B8" w14:textId="08FCC033" w:rsidR="000E588A" w:rsidRPr="004E6B44" w:rsidRDefault="000E588A" w:rsidP="000E588A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  <w:r w:rsidRPr="00DA1DD9">
              <w:rPr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skills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>—orientate on a map using simple compass directions, recognise physical and human landmarks on aerial photographs, devise simple maps and observe features of their school.</w:t>
            </w:r>
            <w:r w:rsidRPr="007E20F3">
              <w:rPr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B035059" w14:textId="0629EEB2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4</w:t>
            </w:r>
          </w:p>
          <w:p w14:paraId="792E59B8" w14:textId="65B75A85" w:rsidR="000E588A" w:rsidRPr="00AA58C6" w:rsidRDefault="00EB5C6F" w:rsidP="003A1A1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The Rhine and the</w:t>
            </w:r>
            <w:r w:rsidR="003A1A12">
              <w:rPr>
                <w:b/>
                <w:bCs/>
                <w:color w:val="FFFFFF" w:themeColor="background1"/>
                <w14:ligatures w14:val="none"/>
              </w:rPr>
              <w:t xml:space="preserve"> </w:t>
            </w:r>
            <w:r>
              <w:rPr>
                <w:b/>
                <w:bCs/>
                <w:color w:val="FFFFFF" w:themeColor="background1"/>
                <w14:ligatures w14:val="none"/>
              </w:rPr>
              <w:t>Mediterranean</w:t>
            </w:r>
          </w:p>
          <w:p w14:paraId="75C19681" w14:textId="10B048DC" w:rsidR="00BF1228" w:rsidRPr="00BF1228" w:rsidRDefault="000E588A" w:rsidP="00BF1228">
            <w:pPr>
              <w:widowControl w:val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- </w:t>
            </w:r>
            <w:r w:rsidR="00BF1228"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This unit has a synoptic element, using the Rhine and the </w:t>
            </w:r>
            <w:r w:rsidR="00BF1228"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Mediterranean to pick up and draw together themes launched already: including, water as a resource, human use of resources, including land, </w:t>
            </w:r>
            <w:r w:rsidR="00BF1228"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factors influencing</w:t>
            </w:r>
            <w:r w:rsidR="00BF1228"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the growth </w:t>
            </w:r>
            <w:r w:rsidR="00BF1228"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of settlements</w:t>
            </w:r>
            <w:r w:rsidR="00BF1228"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cities from earlier (also ties in with all Y3</w:t>
            </w:r>
            <w:r w:rsidR="00BF1228"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BF1228"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and Y4 history on ancient settlements).</w:t>
            </w:r>
          </w:p>
          <w:p w14:paraId="60127358" w14:textId="053E3E3A" w:rsidR="000E588A" w:rsidRPr="00CA615B" w:rsidRDefault="000E588A" w:rsidP="000E588A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DA1DD9">
              <w:rPr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skills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>—</w:t>
            </w:r>
            <w:r w:rsidR="003A1A12">
              <w:rPr>
                <w:color w:val="FFFFFF" w:themeColor="background1"/>
                <w:sz w:val="15"/>
                <w:szCs w:val="15"/>
                <w14:ligatures w14:val="none"/>
              </w:rPr>
              <w:t>using photographs</w:t>
            </w:r>
            <w:r w:rsidRPr="007E20F3">
              <w:rPr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2B1179" w14:textId="207A6637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5</w:t>
            </w:r>
          </w:p>
          <w:p w14:paraId="0B7C10BC" w14:textId="77777777" w:rsidR="003A1A12" w:rsidRPr="00AA58C6" w:rsidRDefault="003A1A12" w:rsidP="003A1A1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The Rhine and the Mediterranean</w:t>
            </w:r>
          </w:p>
          <w:p w14:paraId="319ABC83" w14:textId="77777777" w:rsidR="003A1A12" w:rsidRPr="00BF1228" w:rsidRDefault="003A1A12" w:rsidP="003A1A12">
            <w:pPr>
              <w:widowControl w:val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-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This unit has a synoptic element, using the Rhine and the 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Mediterranean to pick up and draw together themes launched already: including, water as a resource, human use of resources, including land,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factors influencing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the growth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of settlements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cities from earlier (also ties in with all Y3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and Y4 history on ancient settlements).</w:t>
            </w:r>
          </w:p>
          <w:p w14:paraId="2EE99DE0" w14:textId="183EBA9E" w:rsidR="000E588A" w:rsidRPr="00C807E7" w:rsidRDefault="003A1A12" w:rsidP="003A1A12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  <w:r w:rsidRPr="00DA1DD9">
              <w:rPr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skills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>—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using photographs</w:t>
            </w:r>
            <w:r w:rsidRPr="007E20F3">
              <w:rPr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68ACDCB" w14:textId="094F8BF8" w:rsidR="000E588A" w:rsidRPr="00DA1DD9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DA1DD9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6</w:t>
            </w:r>
          </w:p>
          <w:p w14:paraId="03853B01" w14:textId="77777777" w:rsidR="003A1A12" w:rsidRPr="00AA58C6" w:rsidRDefault="003A1A12" w:rsidP="003A1A1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b/>
                <w:bCs/>
                <w:color w:val="FFFFFF" w:themeColor="background1"/>
                <w14:ligatures w14:val="none"/>
              </w:rPr>
              <w:t>The Rhine and the Mediterranean</w:t>
            </w:r>
          </w:p>
          <w:p w14:paraId="29354CF6" w14:textId="77777777" w:rsidR="003A1A12" w:rsidRPr="00BF1228" w:rsidRDefault="003A1A12" w:rsidP="003A1A12">
            <w:pPr>
              <w:widowControl w:val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Prior knowledge -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This unit has a synoptic element, using the Rhine and the 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Mediterranean to pick up and draw together themes launched already: including, water as a resource, human use of resources, including land,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factors influencing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the growth 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of settlements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cities from earlier (also ties in with all Y3</w:t>
            </w:r>
            <w:r w:rsidRPr="003A1A12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BF1228">
              <w:rPr>
                <w:bCs/>
                <w:color w:val="FFFFFF" w:themeColor="background1"/>
                <w:sz w:val="15"/>
                <w:szCs w:val="15"/>
                <w14:ligatures w14:val="none"/>
              </w:rPr>
              <w:t>and Y4 history on ancient settlements).</w:t>
            </w:r>
          </w:p>
          <w:p w14:paraId="4FCA57EB" w14:textId="7CD64AA9" w:rsidR="000E588A" w:rsidRPr="00F04CD6" w:rsidRDefault="003A1A12" w:rsidP="003A1A12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DA1DD9">
              <w:rPr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skills</w:t>
            </w:r>
            <w:r w:rsidRPr="00DA1DD9">
              <w:rPr>
                <w:color w:val="FFFFFF" w:themeColor="background1"/>
                <w:sz w:val="15"/>
                <w:szCs w:val="15"/>
                <w14:ligatures w14:val="none"/>
              </w:rPr>
              <w:t>—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>using photographs</w:t>
            </w:r>
            <w:r w:rsidRPr="007E20F3">
              <w:rPr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 </w:t>
            </w:r>
          </w:p>
        </w:tc>
      </w:tr>
      <w:tr w:rsidR="000E588A" w14:paraId="5073EF92" w14:textId="77777777" w:rsidTr="003204AC">
        <w:trPr>
          <w:trHeight w:val="15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577185E6" w14:textId="77777777" w:rsidTr="003204AC">
        <w:trPr>
          <w:trHeight w:val="69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1D50A5B3" w:rsidR="000E588A" w:rsidRPr="00E53462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2845A07" w14:textId="55ACFAF0" w:rsidR="000E588A" w:rsidRPr="00064BD3" w:rsidRDefault="000E588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Disciplinary focus: interaction How do rivers, people and land affect each other?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A06E6F7" w14:textId="31A55B06" w:rsidR="000E588A" w:rsidRPr="00064BD3" w:rsidRDefault="008E438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E438A">
              <w:rPr>
                <w:color w:val="FFFFFF" w:themeColor="background1"/>
                <w:sz w:val="15"/>
                <w:szCs w:val="15"/>
                <w14:ligatures w14:val="none"/>
              </w:rPr>
              <w:t>Disciplinary focus: diversity How are different parts of the Rhine and the Mediterranean used by people?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56EA464" w14:textId="0AEF2A05" w:rsidR="000E588A" w:rsidRPr="00064BD3" w:rsidRDefault="008E438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E438A">
              <w:rPr>
                <w:color w:val="FFFFFF" w:themeColor="background1"/>
                <w:sz w:val="15"/>
                <w:szCs w:val="15"/>
                <w14:ligatures w14:val="none"/>
              </w:rPr>
              <w:t>Disciplinary focus: diversity How are different parts of the Rhine and the Mediterranean used by people?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0E588A" w:rsidRPr="00064BD3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476AA57" w14:textId="572300D5" w:rsidR="000E588A" w:rsidRPr="00064BD3" w:rsidRDefault="008E438A" w:rsidP="000E588A">
            <w:pPr>
              <w:pStyle w:val="NoSpacing"/>
              <w:rPr>
                <w:b/>
                <w:color w:val="FFFFFF" w:themeColor="background1"/>
                <w:sz w:val="14"/>
                <w:szCs w:val="14"/>
                <w14:ligatures w14:val="none"/>
              </w:rPr>
            </w:pPr>
            <w:r w:rsidRPr="008E438A">
              <w:rPr>
                <w:color w:val="FFFFFF" w:themeColor="background1"/>
                <w:sz w:val="15"/>
                <w:szCs w:val="15"/>
                <w14:ligatures w14:val="none"/>
              </w:rPr>
              <w:t>Disciplinary focus: diversity How are different parts of the Rhine and the Mediterranean used by people?</w:t>
            </w:r>
          </w:p>
        </w:tc>
      </w:tr>
      <w:tr w:rsidR="000E588A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68A3E0DB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0E588A" w:rsidRPr="00FB759D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57E84978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200F3F9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>Rivers</w:t>
            </w:r>
          </w:p>
          <w:p w14:paraId="099C742F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Depth focus: The River Indus - its source, course, human </w:t>
            </w:r>
          </w:p>
          <w:p w14:paraId="5221ED44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interactions with environment.</w:t>
            </w:r>
          </w:p>
          <w:p w14:paraId="7A981A66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How rivers get their water - the source, springs, the water </w:t>
            </w:r>
          </w:p>
          <w:p w14:paraId="3839ACF2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cycle (prepares for relationship between mountains and </w:t>
            </w:r>
          </w:p>
          <w:p w14:paraId="17AC9D5A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weather in Autumn 2). </w:t>
            </w:r>
          </w:p>
          <w:p w14:paraId="541D4C94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How do rivers shape the land? The river’s load. Flooding.</w:t>
            </w:r>
          </w:p>
          <w:p w14:paraId="030F9D2A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Depth focus: River Severn (prepares for later work on </w:t>
            </w:r>
          </w:p>
          <w:p w14:paraId="090D0E1B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agriculture &amp; Wales)</w:t>
            </w:r>
          </w:p>
          <w:p w14:paraId="54E2DDFA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Wildlife in the River Severn</w:t>
            </w:r>
          </w:p>
          <w:p w14:paraId="1E6AAB30" w14:textId="77777777" w:rsidR="000E588A" w:rsidRPr="008B28D2" w:rsidRDefault="000E588A" w:rsidP="000E588A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Fishing, local agriculture, pollution problems.</w:t>
            </w:r>
          </w:p>
          <w:p w14:paraId="6D374FDB" w14:textId="1BA2E0CC" w:rsidR="000E588A" w:rsidRPr="00DF7A74" w:rsidRDefault="000E588A" w:rsidP="000E588A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8B28D2">
              <w:rPr>
                <w:b/>
                <w:color w:val="FFFFFF" w:themeColor="background1"/>
                <w:sz w:val="15"/>
                <w:szCs w:val="15"/>
                <w14:ligatures w14:val="none"/>
              </w:rPr>
              <w:t>Geographical skills: Using photographs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528EBD1" w14:textId="77777777" w:rsidR="00612FD9" w:rsidRDefault="00612FD9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612FD9"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>Rhine and Mediterranean</w:t>
            </w:r>
          </w:p>
          <w:p w14:paraId="2BBDD7D8" w14:textId="65756ECF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Cologne and cities on the Rhine</w:t>
            </w:r>
          </w:p>
          <w:p w14:paraId="2D0E327E" w14:textId="77777777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Rotterdam and the mouth of the Rhine</w:t>
            </w:r>
          </w:p>
          <w:p w14:paraId="14B3C805" w14:textId="77777777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How the course of the river has been changed by human </w:t>
            </w:r>
          </w:p>
          <w:p w14:paraId="500D1CCA" w14:textId="77777777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activity including canals</w:t>
            </w:r>
          </w:p>
          <w:p w14:paraId="22165B55" w14:textId="77777777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Mediterranean Sea </w:t>
            </w:r>
          </w:p>
          <w:p w14:paraId="4EBA9F93" w14:textId="77777777" w:rsidR="006661D4" w:rsidRPr="006661D4" w:rsidRDefault="006661D4" w:rsidP="006661D4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Suez Canal</w:t>
            </w:r>
          </w:p>
          <w:p w14:paraId="68BB7F20" w14:textId="77777777" w:rsidR="000E588A" w:rsidRDefault="000E588A" w:rsidP="006661D4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</w:p>
          <w:p w14:paraId="4EC01CB9" w14:textId="06F2685C" w:rsidR="00775BBB" w:rsidRPr="00775BBB" w:rsidRDefault="00775BBB" w:rsidP="00775BBB">
            <w:pPr>
              <w:widowControl w:val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BF1228">
              <w:rPr>
                <w:b/>
                <w:color w:val="FFFFFF" w:themeColor="background1"/>
                <w:sz w:val="15"/>
                <w:szCs w:val="15"/>
                <w14:ligatures w14:val="none"/>
              </w:rPr>
              <w:t>Geographical skills: Extending use of maps and photographs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AB17992" w14:textId="77777777" w:rsidR="00422595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612FD9"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>Rhine and Mediterranean</w:t>
            </w:r>
          </w:p>
          <w:p w14:paraId="55919D98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Cologne and cities on the Rhine</w:t>
            </w:r>
          </w:p>
          <w:p w14:paraId="4E57BBF7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Rotterdam and the mouth of the Rhine</w:t>
            </w:r>
          </w:p>
          <w:p w14:paraId="16D2D437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How the course of the river has been changed by human </w:t>
            </w:r>
          </w:p>
          <w:p w14:paraId="31240185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activity including canals</w:t>
            </w:r>
          </w:p>
          <w:p w14:paraId="4D5B265B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Mediterranean Sea </w:t>
            </w:r>
          </w:p>
          <w:p w14:paraId="3CDB3F22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Suez Canal</w:t>
            </w:r>
          </w:p>
          <w:p w14:paraId="4211DF88" w14:textId="77777777" w:rsidR="00422595" w:rsidRDefault="00422595" w:rsidP="00422595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</w:p>
          <w:p w14:paraId="0AA4921B" w14:textId="42B938A0" w:rsidR="000E588A" w:rsidRPr="00E1397A" w:rsidRDefault="00422595" w:rsidP="00422595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BF1228">
              <w:rPr>
                <w:b/>
                <w:color w:val="FFFFFF" w:themeColor="background1"/>
                <w:sz w:val="15"/>
                <w:szCs w:val="15"/>
                <w14:ligatures w14:val="none"/>
              </w:rPr>
              <w:t>Geographical skills: Extending use of maps and photographs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41ED0A2" w14:textId="77777777" w:rsidR="00422595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612FD9">
              <w:rPr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>Rhine and Mediterranean</w:t>
            </w:r>
          </w:p>
          <w:p w14:paraId="7D369AF5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Cologne and cities on the Rhine</w:t>
            </w:r>
          </w:p>
          <w:p w14:paraId="32E3AD7A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Rotterdam and the mouth of the Rhine</w:t>
            </w:r>
          </w:p>
          <w:p w14:paraId="6383008D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How the course of the river has been changed by human </w:t>
            </w:r>
          </w:p>
          <w:p w14:paraId="33B91C42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activity including canals</w:t>
            </w:r>
          </w:p>
          <w:p w14:paraId="5F7DCD31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 xml:space="preserve">Mediterranean Sea </w:t>
            </w:r>
          </w:p>
          <w:p w14:paraId="7835B9FF" w14:textId="77777777" w:rsidR="00422595" w:rsidRPr="006661D4" w:rsidRDefault="00422595" w:rsidP="00422595">
            <w:pPr>
              <w:widowControl w:val="0"/>
              <w:spacing w:after="0"/>
              <w:rPr>
                <w:b/>
                <w:color w:val="FFFFFF" w:themeColor="background1"/>
                <w:sz w:val="15"/>
                <w:szCs w:val="15"/>
                <w14:ligatures w14:val="none"/>
              </w:rPr>
            </w:pPr>
            <w:r w:rsidRPr="006661D4">
              <w:rPr>
                <w:b/>
                <w:color w:val="FFFFFF" w:themeColor="background1"/>
                <w:sz w:val="15"/>
                <w:szCs w:val="15"/>
                <w14:ligatures w14:val="none"/>
              </w:rPr>
              <w:t>Suez Canal</w:t>
            </w:r>
          </w:p>
          <w:p w14:paraId="402D6CBD" w14:textId="77777777" w:rsidR="00422595" w:rsidRDefault="00422595" w:rsidP="00422595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</w:p>
          <w:p w14:paraId="367EFC12" w14:textId="29B1674D" w:rsidR="000E588A" w:rsidRPr="00173B26" w:rsidRDefault="00422595" w:rsidP="00422595">
            <w:pPr>
              <w:pStyle w:val="NoSpacing"/>
              <w:rPr>
                <w:rFonts w:asciiTheme="minorHAnsi" w:hAnsiTheme="minorHAnsi" w:cstheme="minorHAnsi"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BF1228">
              <w:rPr>
                <w:b/>
                <w:color w:val="FFFFFF" w:themeColor="background1"/>
                <w:sz w:val="15"/>
                <w:szCs w:val="15"/>
                <w14:ligatures w14:val="none"/>
              </w:rPr>
              <w:t>Geographical skills: Extending use of maps and photographs</w:t>
            </w:r>
          </w:p>
        </w:tc>
      </w:tr>
      <w:tr w:rsidR="000E588A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0E588A" w14:paraId="47DDD83C" w14:textId="77777777" w:rsidTr="00DF6DE8">
        <w:trPr>
          <w:trHeight w:val="22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C5A5992" w14:textId="5FF914E6" w:rsidR="000E588A" w:rsidRPr="00E1397A" w:rsidRDefault="005F4FA9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  <w:r w:rsidRPr="00E1397A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36A1C41" w14:textId="77777777" w:rsidR="000E588A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The mighty River Indus</w:t>
            </w:r>
          </w:p>
          <w:p w14:paraId="78CAC83F" w14:textId="77777777" w:rsidR="000E588A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2. The changing River Indus</w:t>
            </w:r>
          </w:p>
          <w:p w14:paraId="1671028A" w14:textId="77777777" w:rsidR="000E588A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3.How rivers get their water</w:t>
            </w:r>
          </w:p>
          <w:p w14:paraId="087B201C" w14:textId="77777777" w:rsidR="000E588A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How a river shapes the land: the young river</w:t>
            </w:r>
          </w:p>
          <w:p w14:paraId="768B7995" w14:textId="77777777" w:rsidR="000E588A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5.How a river shapes the land: the mature river</w:t>
            </w:r>
          </w:p>
          <w:p w14:paraId="5FC437CC" w14:textId="77777777" w:rsidR="000E588A" w:rsidRPr="008B28D2" w:rsidRDefault="000E588A" w:rsidP="000E588A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Britain’s longest river: the River Severn. </w:t>
            </w:r>
          </w:p>
          <w:p w14:paraId="3FA4D307" w14:textId="4417E2F1" w:rsidR="000E588A" w:rsidRPr="00E1397A" w:rsidRDefault="000E588A" w:rsidP="000E588A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1930612" w14:textId="73555F63" w:rsidR="005F4FA9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>The River Rhine</w:t>
            </w:r>
          </w:p>
          <w:p w14:paraId="405CAF70" w14:textId="1B4124B8" w:rsidR="005F4FA9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 xml:space="preserve">Cologne: city on the Rhine </w:t>
            </w:r>
          </w:p>
          <w:p w14:paraId="3EC33FCB" w14:textId="728E0A67" w:rsidR="005F4FA9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>Rotterdam: the mouth of the Rhine</w:t>
            </w:r>
          </w:p>
          <w:p w14:paraId="63731BFF" w14:textId="088EB74C" w:rsidR="005F4FA9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>The changing Rhine</w:t>
            </w:r>
          </w:p>
          <w:p w14:paraId="5205E9E4" w14:textId="56E88664" w:rsidR="005F4FA9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 xml:space="preserve"> The Mediterranean Sea</w:t>
            </w:r>
          </w:p>
          <w:p w14:paraId="47EAAB04" w14:textId="07BD2EEA" w:rsidR="005F4FA9" w:rsidRPr="008B28D2" w:rsidRDefault="005F4FA9" w:rsidP="005F4FA9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103A82">
              <w:rPr>
                <w:color w:val="FFFFFF" w:themeColor="background1"/>
                <w:sz w:val="15"/>
                <w:szCs w:val="15"/>
                <w14:ligatures w14:val="none"/>
              </w:rPr>
              <w:t>The Suez Canal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  <w:p w14:paraId="124393E2" w14:textId="1E6270ED" w:rsidR="000E588A" w:rsidRPr="00473253" w:rsidRDefault="000E588A" w:rsidP="005F4FA9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663C6DA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The River Rhine</w:t>
            </w:r>
          </w:p>
          <w:p w14:paraId="6CD0A35C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Cologne: city on the Rhine </w:t>
            </w:r>
          </w:p>
          <w:p w14:paraId="1B17FE87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3.Rotterdam: the mouth of the Rhine</w:t>
            </w:r>
          </w:p>
          <w:p w14:paraId="028C4F7F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The changing Rhine</w:t>
            </w:r>
          </w:p>
          <w:p w14:paraId="5BD2756E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The Mediterranean Sea</w:t>
            </w:r>
          </w:p>
          <w:p w14:paraId="33EFE2F1" w14:textId="77777777" w:rsidR="00103A82" w:rsidRPr="008B28D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The Suez Canal </w:t>
            </w:r>
          </w:p>
          <w:p w14:paraId="4DA4865E" w14:textId="1F89BEE1" w:rsidR="000E588A" w:rsidRPr="00E1397A" w:rsidRDefault="000E588A" w:rsidP="005F4FA9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0E588A" w:rsidRPr="00E1397A" w:rsidRDefault="000E588A" w:rsidP="000E588A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5CFC7A30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 w:rsidRPr="008B28D2">
              <w:rPr>
                <w:color w:val="FFFFFF" w:themeColor="background1"/>
                <w:sz w:val="15"/>
                <w:szCs w:val="15"/>
                <w14:ligatures w14:val="none"/>
              </w:rPr>
              <w:t>1.</w:t>
            </w: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 The River Rhine</w:t>
            </w:r>
          </w:p>
          <w:p w14:paraId="5CE87ACC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2. Cologne: city on the Rhine </w:t>
            </w:r>
          </w:p>
          <w:p w14:paraId="5DBBCB82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3.Rotterdam: the mouth of the Rhine</w:t>
            </w:r>
          </w:p>
          <w:p w14:paraId="087B2D8B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4. The changing Rhine</w:t>
            </w:r>
          </w:p>
          <w:p w14:paraId="788EF5E0" w14:textId="77777777" w:rsidR="00103A8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>5. The Mediterranean Sea</w:t>
            </w:r>
          </w:p>
          <w:p w14:paraId="1F7B7E0D" w14:textId="77777777" w:rsidR="00103A82" w:rsidRPr="008B28D2" w:rsidRDefault="00103A82" w:rsidP="00103A82">
            <w:pPr>
              <w:widowControl w:val="0"/>
              <w:spacing w:after="0"/>
              <w:rPr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5"/>
                <w:szCs w:val="15"/>
                <w14:ligatures w14:val="none"/>
              </w:rPr>
              <w:t xml:space="preserve">6. The Suez Canal </w:t>
            </w:r>
          </w:p>
          <w:p w14:paraId="59771141" w14:textId="3BC21418" w:rsidR="000E588A" w:rsidRPr="00E1397A" w:rsidRDefault="000E588A" w:rsidP="005F4FA9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</w:tr>
      <w:tr w:rsidR="000E588A" w14:paraId="55E6C409" w14:textId="77777777" w:rsidTr="00F7137D">
        <w:trPr>
          <w:trHeight w:val="2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0E588A" w:rsidRPr="003204AC" w:rsidRDefault="000E588A" w:rsidP="000E588A">
            <w:pPr>
              <w:pStyle w:val="NoSpacing"/>
              <w:rPr>
                <w:sz w:val="10"/>
                <w:szCs w:val="10"/>
              </w:rPr>
            </w:pPr>
          </w:p>
        </w:tc>
      </w:tr>
      <w:tr w:rsidR="000E588A" w14:paraId="3092A29F" w14:textId="77777777" w:rsidTr="005A3E16">
        <w:trPr>
          <w:trHeight w:val="15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0E588A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87276D7" w:rsidR="000E588A" w:rsidRPr="005A3E16" w:rsidRDefault="000E588A" w:rsidP="000E58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8AB7D66" w14:textId="77777777" w:rsidR="000E588A" w:rsidRPr="00C77D41" w:rsidRDefault="000E588A" w:rsidP="000E588A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C77D41">
              <w:rPr>
                <w:color w:val="FFFFFF"/>
                <w:sz w:val="14"/>
                <w:szCs w:val="14"/>
                <w14:ligatures w14:val="none"/>
              </w:rPr>
              <w:t>How do rivers, people and land affect each other?</w:t>
            </w:r>
          </w:p>
          <w:p w14:paraId="05F65F51" w14:textId="77777777" w:rsidR="000E588A" w:rsidRDefault="000E588A" w:rsidP="000E588A">
            <w:pPr>
              <w:widowControl w:val="0"/>
              <w:spacing w:after="0"/>
              <w:rPr>
                <w14:ligatures w14:val="none"/>
              </w:rPr>
            </w:pPr>
          </w:p>
          <w:p w14:paraId="0650156D" w14:textId="20142135" w:rsidR="000E588A" w:rsidRPr="004E6B44" w:rsidRDefault="000E588A" w:rsidP="000E588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C77D41">
              <w:rPr>
                <w:color w:val="FFFFFF"/>
                <w:sz w:val="14"/>
                <w:szCs w:val="14"/>
                <w14:ligatures w14:val="none"/>
              </w:rPr>
              <w:t xml:space="preserve">Pupils to </w:t>
            </w:r>
            <w:r w:rsidR="00F73DC2">
              <w:rPr>
                <w:color w:val="FFFFFF"/>
                <w:sz w:val="14"/>
                <w:szCs w:val="14"/>
                <w14:ligatures w14:val="none"/>
              </w:rPr>
              <w:t>s</w:t>
            </w:r>
            <w:r w:rsidRPr="00C77D41">
              <w:rPr>
                <w:color w:val="FFFFFF"/>
                <w:sz w:val="14"/>
                <w:szCs w:val="14"/>
                <w14:ligatures w14:val="none"/>
              </w:rPr>
              <w:t>hare knowledge with parents - parent café.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78AE8D2" w14:textId="7D6837B9" w:rsidR="000E588A" w:rsidRDefault="007324F1" w:rsidP="000E588A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7324F1">
              <w:rPr>
                <w:color w:val="FFFFFF"/>
                <w:sz w:val="14"/>
                <w:szCs w:val="14"/>
                <w14:ligatures w14:val="none"/>
              </w:rPr>
              <w:t>How are different parts of the Rhine and the Mediterranean used by people?</w:t>
            </w:r>
          </w:p>
          <w:p w14:paraId="5317DF99" w14:textId="77777777" w:rsidR="007324F1" w:rsidRDefault="007324F1" w:rsidP="000E588A">
            <w:pPr>
              <w:widowControl w:val="0"/>
              <w:spacing w:after="0"/>
              <w:rPr>
                <w14:ligatures w14:val="none"/>
              </w:rPr>
            </w:pPr>
          </w:p>
          <w:p w14:paraId="0461A06C" w14:textId="539BEE5C" w:rsidR="000E588A" w:rsidRPr="00064BD3" w:rsidRDefault="00F73DC2" w:rsidP="000E588A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C</w:t>
            </w:r>
            <w:r w:rsidR="00900DC1">
              <w:rPr>
                <w:color w:val="FFFFFF" w:themeColor="background1"/>
                <w:sz w:val="14"/>
                <w:szCs w:val="14"/>
                <w14:ligatures w14:val="none"/>
              </w:rPr>
              <w:t>reate a p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>oster</w:t>
            </w:r>
            <w:r w:rsidR="00900DC1">
              <w:rPr>
                <w:color w:val="FFFFFF" w:themeColor="background1"/>
                <w:sz w:val="14"/>
                <w:szCs w:val="14"/>
                <w14:ligatures w14:val="none"/>
              </w:rPr>
              <w:t xml:space="preserve"> explaining 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how rivers, people and land affect each other.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56ACFC7" w14:textId="77777777" w:rsidR="007324F1" w:rsidRDefault="007324F1" w:rsidP="007324F1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7324F1">
              <w:rPr>
                <w:color w:val="FFFFFF"/>
                <w:sz w:val="14"/>
                <w:szCs w:val="14"/>
                <w14:ligatures w14:val="none"/>
              </w:rPr>
              <w:t>How are different parts of the Rhine and the Mediterranean used by people?</w:t>
            </w:r>
          </w:p>
          <w:p w14:paraId="0CADE91B" w14:textId="77777777" w:rsidR="000E588A" w:rsidRDefault="000E588A" w:rsidP="000E588A">
            <w:pPr>
              <w:widowControl w:val="0"/>
              <w:spacing w:after="0"/>
              <w:rPr>
                <w14:ligatures w14:val="none"/>
              </w:rPr>
            </w:pPr>
          </w:p>
          <w:p w14:paraId="2157D909" w14:textId="78D9ACD7" w:rsidR="000E588A" w:rsidRPr="00E763F6" w:rsidRDefault="00F73DC2" w:rsidP="000E58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Create a fact sheet for parents explaining how rivers, people and land affect each other.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0E588A" w:rsidRPr="00A10630" w:rsidRDefault="000E588A" w:rsidP="000E58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3BD2818" w14:textId="77777777" w:rsidR="007324F1" w:rsidRDefault="007324F1" w:rsidP="007324F1">
            <w:pPr>
              <w:widowControl w:val="0"/>
              <w:spacing w:after="0"/>
              <w:rPr>
                <w:color w:val="FFFFFF"/>
                <w:sz w:val="14"/>
                <w:szCs w:val="14"/>
                <w14:ligatures w14:val="none"/>
              </w:rPr>
            </w:pPr>
            <w:r w:rsidRPr="007324F1">
              <w:rPr>
                <w:color w:val="FFFFFF"/>
                <w:sz w:val="14"/>
                <w:szCs w:val="14"/>
                <w14:ligatures w14:val="none"/>
              </w:rPr>
              <w:t>How are different parts of the Rhine and the Mediterranean used by people?</w:t>
            </w:r>
          </w:p>
          <w:p w14:paraId="499355E4" w14:textId="77777777" w:rsidR="000E588A" w:rsidRDefault="000E588A" w:rsidP="000E588A">
            <w:pPr>
              <w:widowControl w:val="0"/>
              <w:spacing w:after="0"/>
              <w:rPr>
                <w14:ligatures w14:val="none"/>
              </w:rPr>
            </w:pPr>
          </w:p>
          <w:p w14:paraId="753FEDCC" w14:textId="4DF23360" w:rsidR="000E588A" w:rsidRPr="00400B0B" w:rsidRDefault="00F73DC2" w:rsidP="000E588A">
            <w:pPr>
              <w:pStyle w:val="NoSpacing"/>
              <w:rPr>
                <w:b/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C</w:t>
            </w:r>
            <w:r w:rsidR="00900DC1">
              <w:rPr>
                <w:color w:val="FFFFFF" w:themeColor="background1"/>
                <w:sz w:val="14"/>
                <w:szCs w:val="14"/>
                <w14:ligatures w14:val="none"/>
              </w:rPr>
              <w:t>reate a leaflet to take home to parents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 explaining how rivers, people and land affect each other</w:t>
            </w:r>
            <w:r>
              <w:rPr>
                <w:color w:val="FFFFFF"/>
                <w:sz w:val="14"/>
                <w:szCs w:val="14"/>
                <w14:ligatures w14:val="none"/>
              </w:rPr>
              <w:t>.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E763F6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C5F"/>
    <w:multiLevelType w:val="hybridMultilevel"/>
    <w:tmpl w:val="2ECC9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F1A"/>
    <w:multiLevelType w:val="hybridMultilevel"/>
    <w:tmpl w:val="7B48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F26FA"/>
    <w:multiLevelType w:val="hybridMultilevel"/>
    <w:tmpl w:val="7AE65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7C51"/>
    <w:multiLevelType w:val="hybridMultilevel"/>
    <w:tmpl w:val="F3C67F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312D0A"/>
    <w:multiLevelType w:val="hybridMultilevel"/>
    <w:tmpl w:val="2632D63E"/>
    <w:lvl w:ilvl="0" w:tplc="9886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8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E153A1"/>
    <w:multiLevelType w:val="hybridMultilevel"/>
    <w:tmpl w:val="4F0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4700">
    <w:abstractNumId w:val="8"/>
  </w:num>
  <w:num w:numId="2" w16cid:durableId="544370001">
    <w:abstractNumId w:val="24"/>
  </w:num>
  <w:num w:numId="3" w16cid:durableId="141586349">
    <w:abstractNumId w:val="16"/>
  </w:num>
  <w:num w:numId="4" w16cid:durableId="36854014">
    <w:abstractNumId w:val="12"/>
  </w:num>
  <w:num w:numId="5" w16cid:durableId="712731468">
    <w:abstractNumId w:val="28"/>
  </w:num>
  <w:num w:numId="6" w16cid:durableId="508494118">
    <w:abstractNumId w:val="21"/>
  </w:num>
  <w:num w:numId="7" w16cid:durableId="2064713485">
    <w:abstractNumId w:val="11"/>
  </w:num>
  <w:num w:numId="8" w16cid:durableId="1480263547">
    <w:abstractNumId w:val="23"/>
  </w:num>
  <w:num w:numId="9" w16cid:durableId="572273802">
    <w:abstractNumId w:val="18"/>
  </w:num>
  <w:num w:numId="10" w16cid:durableId="1415203763">
    <w:abstractNumId w:val="19"/>
  </w:num>
  <w:num w:numId="11" w16cid:durableId="99031372">
    <w:abstractNumId w:val="26"/>
  </w:num>
  <w:num w:numId="12" w16cid:durableId="307321351">
    <w:abstractNumId w:val="6"/>
  </w:num>
  <w:num w:numId="13" w16cid:durableId="2082017748">
    <w:abstractNumId w:val="22"/>
  </w:num>
  <w:num w:numId="14" w16cid:durableId="208030867">
    <w:abstractNumId w:val="13"/>
  </w:num>
  <w:num w:numId="15" w16cid:durableId="859901285">
    <w:abstractNumId w:val="4"/>
  </w:num>
  <w:num w:numId="16" w16cid:durableId="805127068">
    <w:abstractNumId w:val="20"/>
  </w:num>
  <w:num w:numId="17" w16cid:durableId="1310330840">
    <w:abstractNumId w:val="14"/>
  </w:num>
  <w:num w:numId="18" w16cid:durableId="1538082050">
    <w:abstractNumId w:val="7"/>
  </w:num>
  <w:num w:numId="19" w16cid:durableId="1042637348">
    <w:abstractNumId w:val="3"/>
  </w:num>
  <w:num w:numId="20" w16cid:durableId="1977375486">
    <w:abstractNumId w:val="5"/>
  </w:num>
  <w:num w:numId="21" w16cid:durableId="262032904">
    <w:abstractNumId w:val="2"/>
  </w:num>
  <w:num w:numId="22" w16cid:durableId="1245266572">
    <w:abstractNumId w:val="15"/>
  </w:num>
  <w:num w:numId="23" w16cid:durableId="1015813726">
    <w:abstractNumId w:val="27"/>
  </w:num>
  <w:num w:numId="24" w16cid:durableId="350450727">
    <w:abstractNumId w:val="25"/>
  </w:num>
  <w:num w:numId="25" w16cid:durableId="928198741">
    <w:abstractNumId w:val="9"/>
  </w:num>
  <w:num w:numId="26" w16cid:durableId="734278945">
    <w:abstractNumId w:val="0"/>
  </w:num>
  <w:num w:numId="27" w16cid:durableId="1534885695">
    <w:abstractNumId w:val="1"/>
  </w:num>
  <w:num w:numId="28" w16cid:durableId="1349410603">
    <w:abstractNumId w:val="17"/>
  </w:num>
  <w:num w:numId="29" w16cid:durableId="224143775">
    <w:abstractNumId w:val="10"/>
  </w:num>
  <w:num w:numId="30" w16cid:durableId="1669419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4BD3"/>
    <w:rsid w:val="000709AE"/>
    <w:rsid w:val="000721C1"/>
    <w:rsid w:val="00082FE9"/>
    <w:rsid w:val="00086F80"/>
    <w:rsid w:val="00095505"/>
    <w:rsid w:val="00097ED1"/>
    <w:rsid w:val="000C4830"/>
    <w:rsid w:val="000C7280"/>
    <w:rsid w:val="000D5AC9"/>
    <w:rsid w:val="000D6E0C"/>
    <w:rsid w:val="000E18A8"/>
    <w:rsid w:val="000E588A"/>
    <w:rsid w:val="00103A82"/>
    <w:rsid w:val="00103BE9"/>
    <w:rsid w:val="0011366B"/>
    <w:rsid w:val="00145819"/>
    <w:rsid w:val="00155858"/>
    <w:rsid w:val="00170B7A"/>
    <w:rsid w:val="0017191D"/>
    <w:rsid w:val="00173B26"/>
    <w:rsid w:val="001923FF"/>
    <w:rsid w:val="00197994"/>
    <w:rsid w:val="001B23F8"/>
    <w:rsid w:val="001B6642"/>
    <w:rsid w:val="001C1DA8"/>
    <w:rsid w:val="001E0D52"/>
    <w:rsid w:val="0021175A"/>
    <w:rsid w:val="0021439F"/>
    <w:rsid w:val="0022337D"/>
    <w:rsid w:val="002518AF"/>
    <w:rsid w:val="0025476D"/>
    <w:rsid w:val="00257520"/>
    <w:rsid w:val="002618B8"/>
    <w:rsid w:val="00276D36"/>
    <w:rsid w:val="00291FAC"/>
    <w:rsid w:val="00295C9D"/>
    <w:rsid w:val="002C2FBE"/>
    <w:rsid w:val="002C731A"/>
    <w:rsid w:val="002D6AC5"/>
    <w:rsid w:val="002F4AB1"/>
    <w:rsid w:val="00305F40"/>
    <w:rsid w:val="003204AC"/>
    <w:rsid w:val="0034100F"/>
    <w:rsid w:val="00345152"/>
    <w:rsid w:val="003A1A12"/>
    <w:rsid w:val="003B3237"/>
    <w:rsid w:val="003B59CC"/>
    <w:rsid w:val="003D6018"/>
    <w:rsid w:val="003E4795"/>
    <w:rsid w:val="00400B0B"/>
    <w:rsid w:val="004021D8"/>
    <w:rsid w:val="00422595"/>
    <w:rsid w:val="0043160C"/>
    <w:rsid w:val="00434E2D"/>
    <w:rsid w:val="00442691"/>
    <w:rsid w:val="004508A3"/>
    <w:rsid w:val="00452D0D"/>
    <w:rsid w:val="004601FC"/>
    <w:rsid w:val="00467F45"/>
    <w:rsid w:val="00472A8B"/>
    <w:rsid w:val="00473253"/>
    <w:rsid w:val="004845C2"/>
    <w:rsid w:val="00490584"/>
    <w:rsid w:val="0049764E"/>
    <w:rsid w:val="00497C9D"/>
    <w:rsid w:val="004B3592"/>
    <w:rsid w:val="004C1E90"/>
    <w:rsid w:val="004E6B44"/>
    <w:rsid w:val="004F1AFB"/>
    <w:rsid w:val="005077EE"/>
    <w:rsid w:val="0052467F"/>
    <w:rsid w:val="005804AA"/>
    <w:rsid w:val="00595D32"/>
    <w:rsid w:val="005A338C"/>
    <w:rsid w:val="005A3E16"/>
    <w:rsid w:val="005C62A1"/>
    <w:rsid w:val="005F04F7"/>
    <w:rsid w:val="005F4FA9"/>
    <w:rsid w:val="00604E48"/>
    <w:rsid w:val="00612FD9"/>
    <w:rsid w:val="006661D4"/>
    <w:rsid w:val="006671AD"/>
    <w:rsid w:val="0067380D"/>
    <w:rsid w:val="00680746"/>
    <w:rsid w:val="006930D5"/>
    <w:rsid w:val="006A7579"/>
    <w:rsid w:val="006F67F4"/>
    <w:rsid w:val="0071306D"/>
    <w:rsid w:val="0072162C"/>
    <w:rsid w:val="00730A7E"/>
    <w:rsid w:val="007324F1"/>
    <w:rsid w:val="00755F6C"/>
    <w:rsid w:val="00775BBB"/>
    <w:rsid w:val="00777BCA"/>
    <w:rsid w:val="007839EF"/>
    <w:rsid w:val="007A0091"/>
    <w:rsid w:val="007C7406"/>
    <w:rsid w:val="007F4C9B"/>
    <w:rsid w:val="00805D1F"/>
    <w:rsid w:val="00820D8E"/>
    <w:rsid w:val="00864F7C"/>
    <w:rsid w:val="008777F0"/>
    <w:rsid w:val="00883F62"/>
    <w:rsid w:val="00885097"/>
    <w:rsid w:val="008A3AC0"/>
    <w:rsid w:val="008C21C7"/>
    <w:rsid w:val="008E438A"/>
    <w:rsid w:val="008F5801"/>
    <w:rsid w:val="008F618F"/>
    <w:rsid w:val="009004EC"/>
    <w:rsid w:val="00900DC1"/>
    <w:rsid w:val="009050F6"/>
    <w:rsid w:val="00923C2E"/>
    <w:rsid w:val="00936547"/>
    <w:rsid w:val="00954D93"/>
    <w:rsid w:val="009552F2"/>
    <w:rsid w:val="00960FAC"/>
    <w:rsid w:val="00976801"/>
    <w:rsid w:val="00983E68"/>
    <w:rsid w:val="0098593B"/>
    <w:rsid w:val="009A2505"/>
    <w:rsid w:val="009C5280"/>
    <w:rsid w:val="009D6007"/>
    <w:rsid w:val="009F3A54"/>
    <w:rsid w:val="00A02658"/>
    <w:rsid w:val="00A06ACE"/>
    <w:rsid w:val="00A10630"/>
    <w:rsid w:val="00A10A47"/>
    <w:rsid w:val="00A12900"/>
    <w:rsid w:val="00A21AD7"/>
    <w:rsid w:val="00A223AA"/>
    <w:rsid w:val="00A300BA"/>
    <w:rsid w:val="00A44B17"/>
    <w:rsid w:val="00A47DE0"/>
    <w:rsid w:val="00A56506"/>
    <w:rsid w:val="00A567A7"/>
    <w:rsid w:val="00A70E74"/>
    <w:rsid w:val="00A90511"/>
    <w:rsid w:val="00AB4E3C"/>
    <w:rsid w:val="00AC2C7A"/>
    <w:rsid w:val="00AD352E"/>
    <w:rsid w:val="00AD71D6"/>
    <w:rsid w:val="00AE3545"/>
    <w:rsid w:val="00AE432C"/>
    <w:rsid w:val="00B065AB"/>
    <w:rsid w:val="00B154CA"/>
    <w:rsid w:val="00B16393"/>
    <w:rsid w:val="00B270FE"/>
    <w:rsid w:val="00B339F6"/>
    <w:rsid w:val="00B3654F"/>
    <w:rsid w:val="00B54506"/>
    <w:rsid w:val="00B61E0A"/>
    <w:rsid w:val="00BA0A0C"/>
    <w:rsid w:val="00BF1228"/>
    <w:rsid w:val="00C04120"/>
    <w:rsid w:val="00C056BB"/>
    <w:rsid w:val="00C07821"/>
    <w:rsid w:val="00C61B3C"/>
    <w:rsid w:val="00C807E7"/>
    <w:rsid w:val="00CA4AB5"/>
    <w:rsid w:val="00CA615B"/>
    <w:rsid w:val="00CB514B"/>
    <w:rsid w:val="00CC6669"/>
    <w:rsid w:val="00CD1A46"/>
    <w:rsid w:val="00CE227B"/>
    <w:rsid w:val="00CF3262"/>
    <w:rsid w:val="00CF5BBF"/>
    <w:rsid w:val="00D04322"/>
    <w:rsid w:val="00D111F4"/>
    <w:rsid w:val="00D312C2"/>
    <w:rsid w:val="00D32E99"/>
    <w:rsid w:val="00D43BA7"/>
    <w:rsid w:val="00D6145C"/>
    <w:rsid w:val="00D85734"/>
    <w:rsid w:val="00D969D4"/>
    <w:rsid w:val="00DA01CA"/>
    <w:rsid w:val="00DA25DF"/>
    <w:rsid w:val="00DA7F01"/>
    <w:rsid w:val="00DD500B"/>
    <w:rsid w:val="00DE3952"/>
    <w:rsid w:val="00DF26D9"/>
    <w:rsid w:val="00DF6DE8"/>
    <w:rsid w:val="00DF7A74"/>
    <w:rsid w:val="00E1397A"/>
    <w:rsid w:val="00E21236"/>
    <w:rsid w:val="00E22C8C"/>
    <w:rsid w:val="00E36925"/>
    <w:rsid w:val="00E53462"/>
    <w:rsid w:val="00E6219E"/>
    <w:rsid w:val="00E63D9A"/>
    <w:rsid w:val="00E67509"/>
    <w:rsid w:val="00E763F6"/>
    <w:rsid w:val="00E95562"/>
    <w:rsid w:val="00E97385"/>
    <w:rsid w:val="00EB5C6F"/>
    <w:rsid w:val="00ED0152"/>
    <w:rsid w:val="00F01CA5"/>
    <w:rsid w:val="00F04CD6"/>
    <w:rsid w:val="00F04F23"/>
    <w:rsid w:val="00F2676E"/>
    <w:rsid w:val="00F5439B"/>
    <w:rsid w:val="00F71318"/>
    <w:rsid w:val="00F7137D"/>
    <w:rsid w:val="00F729A5"/>
    <w:rsid w:val="00F73DC2"/>
    <w:rsid w:val="00F91311"/>
    <w:rsid w:val="00FB759D"/>
    <w:rsid w:val="00FD0B0B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D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9D6007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C588E-649D-4CD0-93B3-CEB414D9D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88085-4ED5-4259-85F9-B2B0B5EA5188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5B51297D-781F-4024-961A-D25EF54C8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90836-F006-4F9B-9C4C-37B06105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16</cp:revision>
  <dcterms:created xsi:type="dcterms:W3CDTF">2025-09-23T07:46:00Z</dcterms:created>
  <dcterms:modified xsi:type="dcterms:W3CDTF">2025-09-23T08:16:00Z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