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70" w:rsidRPr="002C4EC2" w:rsidRDefault="002C4EC2" w:rsidP="002C4EC2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7B7F236" wp14:editId="36D3BEC2">
            <wp:simplePos x="0" y="0"/>
            <wp:positionH relativeFrom="margin">
              <wp:posOffset>211455</wp:posOffset>
            </wp:positionH>
            <wp:positionV relativeFrom="paragraph">
              <wp:posOffset>-207645</wp:posOffset>
            </wp:positionV>
            <wp:extent cx="438150" cy="444593"/>
            <wp:effectExtent l="0" t="0" r="0" b="0"/>
            <wp:wrapNone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8" cy="4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7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BCC6F0" wp14:editId="4B28ABEB">
            <wp:simplePos x="0" y="0"/>
            <wp:positionH relativeFrom="margin">
              <wp:posOffset>5183505</wp:posOffset>
            </wp:positionH>
            <wp:positionV relativeFrom="margin">
              <wp:posOffset>-179070</wp:posOffset>
            </wp:positionV>
            <wp:extent cx="1590040" cy="399415"/>
            <wp:effectExtent l="0" t="0" r="0" b="635"/>
            <wp:wrapTight wrapText="bothSides">
              <wp:wrapPolygon edited="0">
                <wp:start x="1553" y="0"/>
                <wp:lineTo x="0" y="11332"/>
                <wp:lineTo x="0" y="18544"/>
                <wp:lineTo x="259" y="20604"/>
                <wp:lineTo x="4658" y="20604"/>
                <wp:lineTo x="16045" y="17514"/>
                <wp:lineTo x="16045" y="16483"/>
                <wp:lineTo x="21220" y="10302"/>
                <wp:lineTo x="21220" y="3091"/>
                <wp:lineTo x="3364" y="0"/>
                <wp:lineTo x="15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E0">
        <w:rPr>
          <w:b/>
          <w:sz w:val="20"/>
        </w:rPr>
        <w:tab/>
      </w:r>
      <w:r w:rsidR="009231E0">
        <w:rPr>
          <w:b/>
          <w:sz w:val="20"/>
        </w:rPr>
        <w:tab/>
      </w:r>
      <w:r w:rsidR="009231E0">
        <w:rPr>
          <w:b/>
          <w:sz w:val="20"/>
        </w:rPr>
        <w:tab/>
      </w:r>
      <w:r w:rsidR="009231E0">
        <w:rPr>
          <w:b/>
          <w:sz w:val="20"/>
        </w:rPr>
        <w:tab/>
        <w:t xml:space="preserve">                                                  </w:t>
      </w:r>
    </w:p>
    <w:p w:rsidR="00F92270" w:rsidRPr="00D91D9B" w:rsidRDefault="00F92270" w:rsidP="009231E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80607" w:rsidRDefault="00CE5C49" w:rsidP="00480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E5C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  <w:r w:rsidR="005E5505">
        <w:rPr>
          <w:rFonts w:ascii="Arial" w:hAnsi="Arial" w:cs="Arial"/>
          <w:sz w:val="20"/>
          <w:szCs w:val="20"/>
        </w:rPr>
        <w:t xml:space="preserve"> 2023</w:t>
      </w:r>
    </w:p>
    <w:p w:rsidR="00E83E03" w:rsidRPr="00480607" w:rsidRDefault="00E83E03" w:rsidP="00480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1E0" w:rsidRPr="00F92270" w:rsidRDefault="005E5505" w:rsidP="00DE19BA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Dear Parents and </w:t>
      </w:r>
      <w:r w:rsidR="00766923" w:rsidRPr="00F92270">
        <w:rPr>
          <w:rFonts w:ascii="Arial" w:hAnsi="Arial" w:cs="Arial"/>
          <w:sz w:val="20"/>
          <w:szCs w:val="20"/>
          <w:shd w:val="clear" w:color="auto" w:fill="FFFFFF"/>
        </w:rPr>
        <w:t>Carer</w:t>
      </w:r>
      <w:r>
        <w:rPr>
          <w:rFonts w:ascii="Arial" w:hAnsi="Arial" w:cs="Arial"/>
          <w:sz w:val="20"/>
          <w:szCs w:val="20"/>
          <w:shd w:val="clear" w:color="auto" w:fill="FFFFFF"/>
        </w:rPr>
        <w:t>s,</w:t>
      </w:r>
    </w:p>
    <w:p w:rsidR="00766923" w:rsidRPr="00F92270" w:rsidRDefault="00766923" w:rsidP="00DE19B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2270">
        <w:rPr>
          <w:rFonts w:ascii="Arial" w:hAnsi="Arial" w:cs="Arial"/>
          <w:b/>
          <w:sz w:val="20"/>
          <w:szCs w:val="20"/>
          <w:u w:val="single"/>
        </w:rPr>
        <w:t>Year 3 Swimming Sessions</w:t>
      </w:r>
    </w:p>
    <w:p w:rsidR="00766923" w:rsidRPr="00497F79" w:rsidRDefault="00766923" w:rsidP="00DE19BA">
      <w:pPr>
        <w:pStyle w:val="NoSpacing"/>
        <w:rPr>
          <w:rFonts w:ascii="Arial" w:hAnsi="Arial" w:cs="Arial"/>
          <w:sz w:val="10"/>
          <w:szCs w:val="10"/>
          <w:shd w:val="clear" w:color="auto" w:fill="FFFFFF"/>
        </w:rPr>
      </w:pPr>
    </w:p>
    <w:p w:rsidR="002C4EC2" w:rsidRDefault="009231E0" w:rsidP="002C4EC2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92270">
        <w:rPr>
          <w:rFonts w:ascii="Arial" w:hAnsi="Arial" w:cs="Arial"/>
          <w:sz w:val="20"/>
          <w:szCs w:val="20"/>
          <w:shd w:val="clear" w:color="auto" w:fill="FFFFFF"/>
        </w:rPr>
        <w:t>We are delighted to inform you that Year 3 will be having swimming lessons during the Summer Term. This is a hugely important part of their learning journey, especially as we live by the sea and we want to i</w:t>
      </w:r>
      <w:r w:rsidR="00D1459A" w:rsidRPr="00F92270">
        <w:rPr>
          <w:rFonts w:ascii="Arial" w:hAnsi="Arial" w:cs="Arial"/>
          <w:sz w:val="20"/>
          <w:szCs w:val="20"/>
          <w:shd w:val="clear" w:color="auto" w:fill="FFFFFF"/>
        </w:rPr>
        <w:t>nstil a love of the water whilst</w:t>
      </w:r>
      <w:r w:rsidRPr="00F92270">
        <w:rPr>
          <w:rFonts w:ascii="Arial" w:hAnsi="Arial" w:cs="Arial"/>
          <w:sz w:val="20"/>
          <w:szCs w:val="20"/>
          <w:shd w:val="clear" w:color="auto" w:fill="FFFFFF"/>
        </w:rPr>
        <w:t xml:space="preserve"> ensuring pupil</w:t>
      </w:r>
      <w:r w:rsidR="00D1459A" w:rsidRPr="00F92270">
        <w:rPr>
          <w:rFonts w:ascii="Arial" w:hAnsi="Arial" w:cs="Arial"/>
          <w:sz w:val="20"/>
          <w:szCs w:val="20"/>
          <w:shd w:val="clear" w:color="auto" w:fill="FFFFFF"/>
        </w:rPr>
        <w:t xml:space="preserve"> safety</w:t>
      </w:r>
      <w:r w:rsidRPr="00F9227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C4E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C4EC2" w:rsidRPr="002C4EC2" w:rsidRDefault="002C4EC2" w:rsidP="002C4EC2">
      <w:pPr>
        <w:pStyle w:val="NoSpacing"/>
        <w:rPr>
          <w:rFonts w:ascii="Arial" w:hAnsi="Arial" w:cs="Arial"/>
          <w:sz w:val="10"/>
          <w:szCs w:val="10"/>
          <w:shd w:val="clear" w:color="auto" w:fill="FFFFFF"/>
        </w:rPr>
      </w:pPr>
    </w:p>
    <w:p w:rsidR="002C4EC2" w:rsidRDefault="009231E0" w:rsidP="002C4EC2">
      <w:pPr>
        <w:pStyle w:val="NoSpacing"/>
        <w:rPr>
          <w:rFonts w:ascii="Arial" w:hAnsi="Arial" w:cs="Arial"/>
          <w:sz w:val="20"/>
          <w:szCs w:val="20"/>
        </w:rPr>
      </w:pPr>
      <w:r w:rsidRPr="00F92270">
        <w:rPr>
          <w:rFonts w:ascii="Arial" w:hAnsi="Arial" w:cs="Arial"/>
          <w:sz w:val="20"/>
          <w:szCs w:val="20"/>
        </w:rPr>
        <w:t xml:space="preserve">Our intensive swim </w:t>
      </w:r>
      <w:r w:rsidRPr="00085675">
        <w:rPr>
          <w:rFonts w:ascii="Arial" w:hAnsi="Arial" w:cs="Arial"/>
          <w:sz w:val="20"/>
          <w:szCs w:val="20"/>
        </w:rPr>
        <w:t>program</w:t>
      </w:r>
      <w:r w:rsidR="00085675" w:rsidRPr="00085675">
        <w:rPr>
          <w:rFonts w:ascii="Arial" w:hAnsi="Arial" w:cs="Arial"/>
          <w:sz w:val="20"/>
          <w:szCs w:val="20"/>
        </w:rPr>
        <w:t>me</w:t>
      </w:r>
      <w:r w:rsidR="00C67D63">
        <w:rPr>
          <w:rFonts w:ascii="Arial" w:hAnsi="Arial" w:cs="Arial"/>
          <w:sz w:val="20"/>
          <w:szCs w:val="20"/>
        </w:rPr>
        <w:t xml:space="preserve"> runs for one week. This occurs at the sa</w:t>
      </w:r>
      <w:r w:rsidR="00CF1BAF">
        <w:rPr>
          <w:rFonts w:ascii="Arial" w:hAnsi="Arial" w:cs="Arial"/>
          <w:sz w:val="20"/>
          <w:szCs w:val="20"/>
        </w:rPr>
        <w:t>me t</w:t>
      </w:r>
      <w:r w:rsidR="00DE76DA">
        <w:rPr>
          <w:rFonts w:ascii="Arial" w:hAnsi="Arial" w:cs="Arial"/>
          <w:sz w:val="20"/>
          <w:szCs w:val="20"/>
        </w:rPr>
        <w:t>ime every day over a week</w:t>
      </w:r>
      <w:r w:rsidR="00C67D63">
        <w:rPr>
          <w:rFonts w:ascii="Arial" w:hAnsi="Arial" w:cs="Arial"/>
          <w:sz w:val="20"/>
          <w:szCs w:val="20"/>
        </w:rPr>
        <w:t xml:space="preserve">, </w:t>
      </w:r>
      <w:r w:rsidRPr="00F92270">
        <w:rPr>
          <w:rFonts w:ascii="Arial" w:hAnsi="Arial" w:cs="Arial"/>
          <w:sz w:val="20"/>
          <w:szCs w:val="20"/>
        </w:rPr>
        <w:t>at Waterworld swim</w:t>
      </w:r>
      <w:r w:rsidR="00DE76DA">
        <w:rPr>
          <w:rFonts w:ascii="Arial" w:hAnsi="Arial" w:cs="Arial"/>
          <w:sz w:val="20"/>
          <w:szCs w:val="20"/>
        </w:rPr>
        <w:t>ming pool</w:t>
      </w:r>
      <w:r w:rsidR="00C67D63">
        <w:rPr>
          <w:rFonts w:ascii="Arial" w:hAnsi="Arial" w:cs="Arial"/>
          <w:sz w:val="20"/>
          <w:szCs w:val="20"/>
        </w:rPr>
        <w:t>.</w:t>
      </w:r>
    </w:p>
    <w:p w:rsidR="002C4EC2" w:rsidRPr="002C4EC2" w:rsidRDefault="002C4EC2" w:rsidP="002C4EC2">
      <w:pPr>
        <w:pStyle w:val="NoSpacing"/>
        <w:rPr>
          <w:rFonts w:ascii="Arial" w:hAnsi="Arial" w:cs="Arial"/>
          <w:sz w:val="10"/>
          <w:szCs w:val="10"/>
        </w:rPr>
      </w:pPr>
    </w:p>
    <w:p w:rsidR="009231E0" w:rsidRPr="002C4EC2" w:rsidRDefault="00497F79" w:rsidP="002C4EC2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7A0DB4">
        <w:rPr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5080</wp:posOffset>
            </wp:positionV>
            <wp:extent cx="1028700" cy="835660"/>
            <wp:effectExtent l="0" t="0" r="0" b="2540"/>
            <wp:wrapSquare wrapText="bothSides"/>
            <wp:docPr id="3" name="Picture 3" descr="http://images.clipartpanda.com/swim-clipart-swim-party-log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wim-clipart-swim-party-logo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C5" w:rsidRPr="00F92270">
        <w:rPr>
          <w:rFonts w:ascii="Arial" w:hAnsi="Arial" w:cs="Arial"/>
          <w:b/>
          <w:sz w:val="20"/>
          <w:szCs w:val="20"/>
        </w:rPr>
        <w:t>The benefits of an intense swim programme</w:t>
      </w:r>
      <w:r w:rsidR="002C4EC2">
        <w:rPr>
          <w:rFonts w:ascii="Arial" w:hAnsi="Arial" w:cs="Arial"/>
          <w:b/>
          <w:sz w:val="20"/>
          <w:szCs w:val="20"/>
        </w:rPr>
        <w:t xml:space="preserve"> include</w:t>
      </w:r>
      <w:r w:rsidR="00973129" w:rsidRPr="00F92270">
        <w:rPr>
          <w:rFonts w:ascii="Arial" w:hAnsi="Arial" w:cs="Arial"/>
          <w:b/>
          <w:sz w:val="20"/>
          <w:szCs w:val="20"/>
        </w:rPr>
        <w:t>:</w:t>
      </w:r>
    </w:p>
    <w:p w:rsidR="00973129" w:rsidRPr="00F92270" w:rsidRDefault="00C46A65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Increased </w:t>
      </w:r>
      <w:r w:rsidR="00973129" w:rsidRPr="00F92270">
        <w:rPr>
          <w:rFonts w:ascii="Arial" w:hAnsi="Arial" w:cs="Arial"/>
          <w:sz w:val="20"/>
          <w:szCs w:val="20"/>
        </w:rPr>
        <w:t>confidence as a result of better recall and repetition.</w:t>
      </w:r>
    </w:p>
    <w:p w:rsidR="00973129" w:rsidRPr="00F92270" w:rsidRDefault="00C46A65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swim</w:t>
      </w:r>
      <w:r w:rsidR="00973129" w:rsidRPr="00F92270">
        <w:rPr>
          <w:rFonts w:ascii="Arial" w:hAnsi="Arial" w:cs="Arial"/>
          <w:sz w:val="20"/>
          <w:szCs w:val="20"/>
        </w:rPr>
        <w:t xml:space="preserve"> strokes as a result of daily practice.</w:t>
      </w:r>
    </w:p>
    <w:p w:rsidR="00973129" w:rsidRPr="00F92270" w:rsidRDefault="00973129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F92270">
        <w:rPr>
          <w:rFonts w:ascii="Arial" w:hAnsi="Arial" w:cs="Arial"/>
          <w:sz w:val="20"/>
          <w:szCs w:val="20"/>
        </w:rPr>
        <w:t>Improved muscle memory of swim skills due to repetition.</w:t>
      </w:r>
    </w:p>
    <w:p w:rsidR="00973129" w:rsidRPr="00F92270" w:rsidRDefault="00973129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F92270">
        <w:rPr>
          <w:rFonts w:ascii="Arial" w:hAnsi="Arial" w:cs="Arial"/>
          <w:sz w:val="20"/>
          <w:szCs w:val="20"/>
        </w:rPr>
        <w:t>Faster progression of swim</w:t>
      </w:r>
      <w:r w:rsidR="00C46A65">
        <w:rPr>
          <w:rFonts w:ascii="Arial" w:hAnsi="Arial" w:cs="Arial"/>
          <w:sz w:val="20"/>
          <w:szCs w:val="20"/>
        </w:rPr>
        <w:t>ming</w:t>
      </w:r>
      <w:r w:rsidRPr="00F92270">
        <w:rPr>
          <w:rFonts w:ascii="Arial" w:hAnsi="Arial" w:cs="Arial"/>
          <w:sz w:val="20"/>
          <w:szCs w:val="20"/>
        </w:rPr>
        <w:t xml:space="preserve"> ability as skills are built on daily.</w:t>
      </w:r>
    </w:p>
    <w:p w:rsidR="00973129" w:rsidRPr="00F92270" w:rsidRDefault="00973129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F92270">
        <w:rPr>
          <w:rFonts w:ascii="Arial" w:hAnsi="Arial" w:cs="Arial"/>
          <w:sz w:val="20"/>
          <w:szCs w:val="20"/>
        </w:rPr>
        <w:t>Boosts enjoyment in swimming.</w:t>
      </w:r>
    </w:p>
    <w:p w:rsidR="00973129" w:rsidRPr="00F92270" w:rsidRDefault="00973129" w:rsidP="0097312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F92270">
        <w:rPr>
          <w:rFonts w:ascii="Arial" w:hAnsi="Arial" w:cs="Arial"/>
          <w:sz w:val="20"/>
          <w:szCs w:val="20"/>
        </w:rPr>
        <w:t xml:space="preserve">Great introduction </w:t>
      </w:r>
      <w:r w:rsidR="00085675">
        <w:rPr>
          <w:rFonts w:ascii="Arial" w:hAnsi="Arial" w:cs="Arial"/>
          <w:sz w:val="20"/>
          <w:szCs w:val="20"/>
        </w:rPr>
        <w:t>to swimming for all ages if they have not</w:t>
      </w:r>
      <w:r w:rsidRPr="00F92270">
        <w:rPr>
          <w:rFonts w:ascii="Arial" w:hAnsi="Arial" w:cs="Arial"/>
          <w:sz w:val="20"/>
          <w:szCs w:val="20"/>
        </w:rPr>
        <w:t xml:space="preserve"> had swimming lessons previously.</w:t>
      </w:r>
    </w:p>
    <w:p w:rsidR="00E83E03" w:rsidRDefault="009231E0" w:rsidP="009231E0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2270">
        <w:rPr>
          <w:rFonts w:ascii="Arial" w:hAnsi="Arial" w:cs="Arial"/>
          <w:sz w:val="20"/>
          <w:szCs w:val="20"/>
        </w:rPr>
        <w:t>Pupils will be taught i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the </w:t>
      </w:r>
      <w:r w:rsidR="00E83E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fun pool and the 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25m pool</w:t>
      </w:r>
      <w:r w:rsidRPr="00F92270">
        <w:rPr>
          <w:rFonts w:ascii="Arial" w:hAnsi="Arial" w:cs="Arial"/>
          <w:sz w:val="20"/>
          <w:szCs w:val="20"/>
        </w:rPr>
        <w:t xml:space="preserve"> </w:t>
      </w:r>
      <w:r w:rsidR="00EA1187">
        <w:rPr>
          <w:rFonts w:ascii="Arial" w:hAnsi="Arial" w:cs="Arial"/>
          <w:sz w:val="20"/>
          <w:szCs w:val="20"/>
        </w:rPr>
        <w:t>by</w:t>
      </w:r>
      <w:r w:rsidR="00E83E03">
        <w:rPr>
          <w:rFonts w:ascii="Arial" w:hAnsi="Arial" w:cs="Arial"/>
          <w:sz w:val="20"/>
          <w:szCs w:val="20"/>
        </w:rPr>
        <w:t xml:space="preserve"> Swimming T</w:t>
      </w:r>
      <w:r w:rsidR="00D1459A" w:rsidRPr="00F92270">
        <w:rPr>
          <w:rFonts w:ascii="Arial" w:hAnsi="Arial" w:cs="Arial"/>
          <w:sz w:val="20"/>
          <w:szCs w:val="20"/>
        </w:rPr>
        <w:t>eachers</w:t>
      </w:r>
      <w:r w:rsidR="00EA11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Newquay Junior staff. 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Lifeguards an</w:t>
      </w:r>
      <w:r w:rsidR="00E83E03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EA11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additional NJA staff will also be on hand to support poolside</w:t>
      </w:r>
      <w:r w:rsidR="00E83E0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92270" w:rsidRPr="00D91D9B" w:rsidRDefault="009231E0" w:rsidP="009231E0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Sessions will take place on different dates for different classes, so please read the table below to ensure you know when your c</w:t>
      </w:r>
      <w:r w:rsidR="00D91D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hild’s class will go swimming. </w:t>
      </w:r>
      <w:r w:rsidR="00D1459A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Pupils should</w:t>
      </w:r>
      <w:r w:rsidR="00DD3B56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come to the academy in their </w:t>
      </w:r>
      <w:r w:rsidR="00DD3B56" w:rsidRPr="00F922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uniform</w:t>
      </w:r>
      <w:r w:rsidR="00DD3B56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we</w:t>
      </w:r>
      <w:r w:rsidR="00C67D63">
        <w:rPr>
          <w:rFonts w:ascii="Arial" w:hAnsi="Arial" w:cs="Arial"/>
          <w:color w:val="000000"/>
          <w:sz w:val="20"/>
          <w:szCs w:val="20"/>
          <w:shd w:val="clear" w:color="auto" w:fill="FFFFFF"/>
        </w:rPr>
        <w:t>ek, unless it is their PE day.</w:t>
      </w:r>
      <w:r w:rsidR="00DE76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Unfortunately</w:t>
      </w:r>
      <w:r w:rsidR="005E550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as we have to book the pool in advance for these se</w:t>
      </w:r>
      <w:r w:rsidR="002C4EC2">
        <w:rPr>
          <w:rFonts w:ascii="Arial" w:hAnsi="Arial" w:cs="Arial"/>
          <w:color w:val="000000"/>
          <w:sz w:val="20"/>
          <w:szCs w:val="20"/>
          <w:shd w:val="clear" w:color="auto" w:fill="FFFFFF"/>
        </w:rPr>
        <w:t>ssions, there is no refund if your child cannot attend.</w:t>
      </w:r>
    </w:p>
    <w:tbl>
      <w:tblPr>
        <w:tblW w:w="10762" w:type="dxa"/>
        <w:jc w:val="center"/>
        <w:tblLook w:val="04A0" w:firstRow="1" w:lastRow="0" w:firstColumn="1" w:lastColumn="0" w:noHBand="0" w:noVBand="1"/>
      </w:tblPr>
      <w:tblGrid>
        <w:gridCol w:w="875"/>
        <w:gridCol w:w="3932"/>
        <w:gridCol w:w="2134"/>
        <w:gridCol w:w="3821"/>
      </w:tblGrid>
      <w:tr w:rsidR="00C67D63" w:rsidRPr="00F92270" w:rsidTr="00C67D63">
        <w:trPr>
          <w:trHeight w:val="20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D63" w:rsidRPr="00F92270" w:rsidRDefault="00C67D63" w:rsidP="00DE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2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7D63" w:rsidRPr="00F92270" w:rsidRDefault="00C67D63" w:rsidP="00DE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2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Weekly Swimming Dates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D63" w:rsidRPr="00F92270" w:rsidRDefault="00C67D63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Time Slot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D63" w:rsidRDefault="00C67D63" w:rsidP="003A76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Cost</w:t>
            </w:r>
            <w:r w:rsidR="003A7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67D63" w:rsidRPr="00F92270" w:rsidTr="002C4EC2">
        <w:trPr>
          <w:trHeight w:val="1042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505" w:rsidRDefault="005E5505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67D63" w:rsidRPr="00F92270" w:rsidRDefault="005E5505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3EPR</w:t>
            </w: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E5505" w:rsidRPr="002C4EC2" w:rsidRDefault="005E5505" w:rsidP="005E5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  <w:p w:rsidR="00C67D63" w:rsidRPr="00CE6543" w:rsidRDefault="00DE76DA" w:rsidP="002E21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Monday 17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 xml:space="preserve">th 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April – Friday 21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April</w:t>
            </w:r>
          </w:p>
          <w:p w:rsidR="005E5505" w:rsidRDefault="005E5505" w:rsidP="005E5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C4EC2" w:rsidRPr="002E21C3" w:rsidRDefault="005E5505" w:rsidP="005E5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21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**</w:t>
            </w:r>
            <w:r w:rsidRPr="002E21C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Please note this is the first day back after Easter</w:t>
            </w:r>
            <w:r w:rsidRPr="002E21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**</w:t>
            </w:r>
          </w:p>
          <w:p w:rsidR="002C4EC2" w:rsidRPr="002C4EC2" w:rsidRDefault="002C4EC2" w:rsidP="005E5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505" w:rsidRPr="002C4EC2" w:rsidRDefault="005E5505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:rsidR="005E5505" w:rsidRDefault="002C4EC2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Every day</w:t>
            </w:r>
          </w:p>
          <w:p w:rsidR="00C67D63" w:rsidRPr="00F92270" w:rsidRDefault="00C67D63" w:rsidP="005A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1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10-11am slot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505" w:rsidRDefault="005E5505" w:rsidP="00C6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67D63" w:rsidRDefault="005E5505" w:rsidP="00C6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£20.00 for the course</w:t>
            </w:r>
          </w:p>
          <w:p w:rsidR="003A765F" w:rsidRPr="00C67D63" w:rsidRDefault="003A765F" w:rsidP="00C6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67D63" w:rsidRPr="00F92270" w:rsidTr="00497F79">
        <w:trPr>
          <w:trHeight w:val="604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505" w:rsidRDefault="005E5505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67D63" w:rsidRPr="00F92270" w:rsidRDefault="005E5505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3JR</w:t>
            </w:r>
            <w:r w:rsidR="00C67D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6543" w:rsidRPr="002E21C3" w:rsidRDefault="00CE6543" w:rsidP="005E5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  <w:p w:rsidR="002E21C3" w:rsidRDefault="00006915" w:rsidP="002E21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Monday 24</w:t>
            </w:r>
            <w:r w:rsidR="005E5505" w:rsidRPr="002E21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2E21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April – Friday 28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 xml:space="preserve">th </w:t>
            </w:r>
            <w:r w:rsidR="005E5505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April</w:t>
            </w:r>
          </w:p>
          <w:p w:rsidR="002E21C3" w:rsidRPr="002E21C3" w:rsidRDefault="002E21C3" w:rsidP="002E2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DE76DA" w:rsidRPr="00DE76DA" w:rsidRDefault="00DE76DA" w:rsidP="00DE7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1C3" w:rsidRPr="002E21C3" w:rsidRDefault="002E21C3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:rsidR="005E5505" w:rsidRDefault="002C4EC2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Every day</w:t>
            </w:r>
          </w:p>
          <w:p w:rsidR="00DE76DA" w:rsidRPr="00CE6543" w:rsidRDefault="00C67D63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F6C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10-11am slot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505" w:rsidRPr="002E21C3" w:rsidRDefault="005E5505" w:rsidP="005E5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  <w:p w:rsidR="005E5505" w:rsidRDefault="005E5505" w:rsidP="005E5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£20.00 for the course</w:t>
            </w:r>
          </w:p>
          <w:p w:rsidR="003A765F" w:rsidRPr="003A765F" w:rsidRDefault="003A765F" w:rsidP="003A76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C67D63" w:rsidRPr="00F92270" w:rsidTr="002E21C3">
        <w:trPr>
          <w:trHeight w:val="655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Default="002C4EC2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67D63" w:rsidRPr="00F92270" w:rsidRDefault="002E21C3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C4E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3WM</w:t>
            </w: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E21C3" w:rsidRDefault="002C4EC2" w:rsidP="002E21C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Monday 15</w:t>
            </w:r>
            <w:r w:rsidR="00C67D63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 – Friday 19</w:t>
            </w:r>
            <w:r w:rsidR="00C67D63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C67D63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  <w:p w:rsidR="002E21C3" w:rsidRPr="002E21C3" w:rsidRDefault="002E21C3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:rsidR="00497F79" w:rsidRPr="00497F79" w:rsidRDefault="00497F79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Pr="002E21C3" w:rsidRDefault="002C4EC2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:rsidR="002C4EC2" w:rsidRDefault="002C4EC2" w:rsidP="002E21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Every day</w:t>
            </w:r>
          </w:p>
          <w:p w:rsidR="002C4EC2" w:rsidRPr="00497F79" w:rsidRDefault="00C67D63" w:rsidP="002E21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F6C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10-11am slot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Pr="002E21C3" w:rsidRDefault="002C4EC2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  <w:p w:rsidR="00C67D63" w:rsidRPr="00C67D63" w:rsidRDefault="002C4EC2" w:rsidP="002E21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£20.00 for the course</w:t>
            </w:r>
          </w:p>
        </w:tc>
      </w:tr>
      <w:tr w:rsidR="00C67D63" w:rsidRPr="00F92270" w:rsidTr="002E21C3">
        <w:trPr>
          <w:trHeight w:val="75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Default="002C4EC2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67D63" w:rsidRPr="00F92270" w:rsidRDefault="002C4EC2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3JJ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E21C3" w:rsidRDefault="00C67D63" w:rsidP="002E21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Monday </w:t>
            </w:r>
            <w:r w:rsidR="002C4EC2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22</w:t>
            </w:r>
            <w:r w:rsidR="002C4EC2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="002C4EC2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 – Friday 26</w:t>
            </w:r>
            <w:r w:rsidR="002C4EC2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2C4EC2"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E6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May</w:t>
            </w:r>
          </w:p>
          <w:p w:rsidR="002E21C3" w:rsidRPr="00CE6543" w:rsidRDefault="002E21C3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497F79" w:rsidRPr="002E21C3" w:rsidRDefault="00497F79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Pr="002E21C3" w:rsidRDefault="002C4EC2" w:rsidP="002C4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:rsidR="002C4EC2" w:rsidRDefault="002C4EC2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Every day </w:t>
            </w:r>
          </w:p>
          <w:p w:rsidR="002C4EC2" w:rsidRPr="002E21C3" w:rsidRDefault="00C67D63" w:rsidP="00C6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F6C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10-11am slot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EC2" w:rsidRDefault="002C4EC2" w:rsidP="002C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C4EC2" w:rsidRPr="00C67D63" w:rsidRDefault="00CE5C49" w:rsidP="002C4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2C4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 for the course</w:t>
            </w:r>
          </w:p>
        </w:tc>
      </w:tr>
    </w:tbl>
    <w:p w:rsidR="00D91D9B" w:rsidRDefault="00D91D9B" w:rsidP="009231E0">
      <w:pPr>
        <w:spacing w:after="40" w:line="240" w:lineRule="auto"/>
        <w:jc w:val="both"/>
        <w:rPr>
          <w:rFonts w:ascii="Arial" w:hAnsi="Arial" w:cs="Arial"/>
          <w:b/>
          <w:color w:val="000000"/>
          <w:sz w:val="6"/>
          <w:szCs w:val="20"/>
          <w:shd w:val="clear" w:color="auto" w:fill="FFFFFF"/>
        </w:rPr>
      </w:pPr>
    </w:p>
    <w:p w:rsidR="009231E0" w:rsidRPr="00F92270" w:rsidRDefault="00D1459A" w:rsidP="009231E0">
      <w:pPr>
        <w:spacing w:after="4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children will walk</w:t>
      </w:r>
      <w:r w:rsidR="00D541DE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and from 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pool under the supervision of</w:t>
      </w:r>
      <w:r w:rsidR="009231E0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Newquay Junior 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Academy </w:t>
      </w:r>
      <w:r w:rsidR="009231E0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staff</w:t>
      </w:r>
      <w:r w:rsidR="00EA11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DF6C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Pupils will need </w:t>
      </w:r>
      <w:r w:rsidR="00060B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arrive in the morning ready </w:t>
      </w:r>
      <w:r w:rsidR="00DF6C03" w:rsidRPr="00060B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with their coat</w:t>
      </w:r>
      <w:r w:rsidR="00DF6C03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 case of wet weather</w:t>
      </w:r>
      <w:r w:rsidR="00D93360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231E0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addition to their coat, please ensure your child comes equipped </w:t>
      </w:r>
      <w:r w:rsidR="00EA1187" w:rsidRPr="00360B0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each day of their swimming week</w:t>
      </w:r>
      <w:r w:rsidR="00EA11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31E0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with: </w:t>
      </w:r>
    </w:p>
    <w:p w:rsidR="009231E0" w:rsidRPr="00D91D9B" w:rsidRDefault="00D91D9B" w:rsidP="00D91D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6A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Goggles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and/or s</w:t>
      </w:r>
      <w:r w:rsidR="00D1459A" w:rsidRPr="00D91D9B">
        <w:rPr>
          <w:rFonts w:ascii="Arial" w:hAnsi="Arial" w:cs="Arial"/>
          <w:color w:val="000000"/>
          <w:sz w:val="20"/>
          <w:szCs w:val="20"/>
          <w:shd w:val="clear" w:color="auto" w:fill="FFFFFF"/>
        </w:rPr>
        <w:t>wim hat (optional</w:t>
      </w:r>
      <w:r w:rsidR="00D93360" w:rsidRPr="00D91D9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9231E0" w:rsidRPr="00006A82" w:rsidRDefault="009231E0" w:rsidP="009231E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06A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 towel</w:t>
      </w:r>
    </w:p>
    <w:p w:rsidR="00F67888" w:rsidRPr="00F92270" w:rsidRDefault="00F67888" w:rsidP="00F678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6A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Appropriate swimwear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each day during their week of swimming lessons </w:t>
      </w:r>
    </w:p>
    <w:p w:rsidR="009231E0" w:rsidRPr="00F92270" w:rsidRDefault="009231E0" w:rsidP="009231E0">
      <w:pPr>
        <w:pStyle w:val="ListParagraph"/>
        <w:spacing w:after="0" w:line="240" w:lineRule="auto"/>
        <w:ind w:left="714"/>
        <w:jc w:val="both"/>
        <w:rPr>
          <w:rFonts w:ascii="Arial" w:hAnsi="Arial" w:cs="Arial"/>
          <w:color w:val="000000"/>
          <w:sz w:val="6"/>
          <w:szCs w:val="20"/>
          <w:shd w:val="clear" w:color="auto" w:fill="FFFFFF"/>
        </w:rPr>
      </w:pPr>
    </w:p>
    <w:p w:rsidR="009231E0" w:rsidRPr="00F92270" w:rsidRDefault="009231E0" w:rsidP="009231E0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22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Please have all of these items named and placed in a named swimming bag for your child to bring in on the </w:t>
      </w:r>
      <w:r w:rsidR="00E83E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days of their swimming session week.</w:t>
      </w:r>
    </w:p>
    <w:p w:rsidR="009231E0" w:rsidRPr="00D91D9B" w:rsidRDefault="009231E0" w:rsidP="009231E0">
      <w:pPr>
        <w:spacing w:after="0"/>
        <w:jc w:val="both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</w:p>
    <w:p w:rsidR="00FA204F" w:rsidRDefault="00E83E03" w:rsidP="00497F79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The sessions </w:t>
      </w:r>
      <w:r w:rsidR="00CE5C49">
        <w:rPr>
          <w:rFonts w:ascii="Arial" w:hAnsi="Arial" w:cs="Arial"/>
          <w:sz w:val="20"/>
          <w:szCs w:val="20"/>
        </w:rPr>
        <w:t xml:space="preserve">are excellent value </w:t>
      </w:r>
      <w:r w:rsidR="002C4EC2">
        <w:rPr>
          <w:rFonts w:ascii="Arial" w:hAnsi="Arial" w:cs="Arial"/>
          <w:sz w:val="20"/>
          <w:szCs w:val="20"/>
        </w:rPr>
        <w:t xml:space="preserve">at £20.00 for the course. As the pool is booked in advance, there are no refunds available. </w:t>
      </w:r>
      <w:r w:rsidR="002322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Please make your payment </w:t>
      </w:r>
      <w:r w:rsidR="00D541DE" w:rsidRPr="00F922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onto ParentPay</w:t>
      </w:r>
      <w:r w:rsidR="00497F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under Year 3 Swim 2023</w:t>
      </w:r>
      <w:r w:rsidR="00D541DE" w:rsidRPr="00F922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We would appreciate this</w:t>
      </w:r>
      <w:r w:rsidR="000856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85675" w:rsidRPr="00DF6C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payment</w:t>
      </w:r>
      <w:r w:rsidR="0033627F" w:rsidRPr="00DF6C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C4EC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by Friday 24</w:t>
      </w:r>
      <w:r w:rsidR="002C4EC2" w:rsidRPr="002C4EC2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C4EC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March </w:t>
      </w:r>
      <w:r w:rsidR="00D541DE" w:rsidRPr="00DF6C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to secure the booking with Waterworld. </w:t>
      </w:r>
    </w:p>
    <w:p w:rsidR="002E21C3" w:rsidRPr="002E21C3" w:rsidRDefault="00DE19BA" w:rsidP="00497F79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F6C03">
        <w:rPr>
          <w:rFonts w:ascii="Arial" w:hAnsi="Arial" w:cs="Arial"/>
          <w:color w:val="000000"/>
          <w:sz w:val="20"/>
          <w:szCs w:val="20"/>
          <w:shd w:val="clear" w:color="auto" w:fill="FFFFFF"/>
        </w:rPr>
        <w:t>If you would like your child to participate but have difficulty in paying</w:t>
      </w:r>
      <w:r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, please contact the academy office.</w:t>
      </w:r>
      <w:r w:rsidR="002C4EC2">
        <w:rPr>
          <w:rFonts w:ascii="Arial" w:hAnsi="Arial" w:cs="Arial"/>
          <w:sz w:val="20"/>
          <w:szCs w:val="20"/>
        </w:rPr>
        <w:t xml:space="preserve"> </w:t>
      </w:r>
      <w:r w:rsidR="007C3319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note, the structure of the academy day will remain the same during this week.  T</w:t>
      </w:r>
      <w:r w:rsidR="007C3319" w:rsidRPr="00F9227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here will be no change to drop off, collection or lunchtime arrangements. </w:t>
      </w:r>
      <w:r w:rsidR="002E21C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If your child does not attend the swim session, they will join another class at the academy.</w:t>
      </w:r>
    </w:p>
    <w:p w:rsidR="00F67888" w:rsidRPr="00F92270" w:rsidRDefault="00497F79" w:rsidP="00F6788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look forward to these swimming</w:t>
      </w:r>
      <w:r w:rsidR="00F67888" w:rsidRPr="00F922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sessions, and thank you for your support.</w:t>
      </w:r>
    </w:p>
    <w:p w:rsidR="009231E0" w:rsidRPr="00F92270" w:rsidRDefault="009231E0" w:rsidP="009231E0">
      <w:pPr>
        <w:spacing w:after="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2270" w:rsidRDefault="00D91D9B" w:rsidP="009231E0">
      <w:pPr>
        <w:spacing w:after="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Yours sincerely</w:t>
      </w:r>
      <w:r w:rsidR="00497F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9231E0" w:rsidRPr="00497F79" w:rsidRDefault="00480607" w:rsidP="00497F79">
      <w:pPr>
        <w:spacing w:after="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Year 3 Team</w:t>
      </w:r>
    </w:p>
    <w:sectPr w:rsidR="009231E0" w:rsidRPr="00497F79" w:rsidSect="00F67888">
      <w:headerReference w:type="default" r:id="rId10"/>
      <w:footerReference w:type="default" r:id="rId11"/>
      <w:pgSz w:w="11906" w:h="16838"/>
      <w:pgMar w:top="567" w:right="567" w:bottom="0" w:left="56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B9" w:rsidRDefault="00060BB9">
      <w:pPr>
        <w:spacing w:after="0" w:line="240" w:lineRule="auto"/>
      </w:pPr>
      <w:r>
        <w:separator/>
      </w:r>
    </w:p>
  </w:endnote>
  <w:endnote w:type="continuationSeparator" w:id="0">
    <w:p w:rsidR="00060BB9" w:rsidRDefault="0006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B9" w:rsidRDefault="00060BB9">
    <w:pPr>
      <w:pStyle w:val="Footer"/>
      <w:jc w:val="center"/>
    </w:pPr>
  </w:p>
  <w:p w:rsidR="00060BB9" w:rsidRDefault="00060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B9" w:rsidRDefault="00060BB9">
      <w:pPr>
        <w:spacing w:after="0" w:line="240" w:lineRule="auto"/>
      </w:pPr>
      <w:r>
        <w:separator/>
      </w:r>
    </w:p>
  </w:footnote>
  <w:footnote w:type="continuationSeparator" w:id="0">
    <w:p w:rsidR="00060BB9" w:rsidRDefault="0006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B9" w:rsidRDefault="00060BB9" w:rsidP="007C3319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CC6"/>
    <w:multiLevelType w:val="multilevel"/>
    <w:tmpl w:val="E3826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F69CB"/>
    <w:multiLevelType w:val="multilevel"/>
    <w:tmpl w:val="A14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238DA"/>
    <w:multiLevelType w:val="hybridMultilevel"/>
    <w:tmpl w:val="80E6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17B"/>
    <w:multiLevelType w:val="hybridMultilevel"/>
    <w:tmpl w:val="CCBCD65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0"/>
    <w:rsid w:val="00006915"/>
    <w:rsid w:val="00006A82"/>
    <w:rsid w:val="00054966"/>
    <w:rsid w:val="00060BB9"/>
    <w:rsid w:val="00085675"/>
    <w:rsid w:val="001E748F"/>
    <w:rsid w:val="002322EC"/>
    <w:rsid w:val="002C4EC2"/>
    <w:rsid w:val="002E21C3"/>
    <w:rsid w:val="00327146"/>
    <w:rsid w:val="0033627F"/>
    <w:rsid w:val="00360B01"/>
    <w:rsid w:val="003A765F"/>
    <w:rsid w:val="004669A9"/>
    <w:rsid w:val="00480607"/>
    <w:rsid w:val="00497F79"/>
    <w:rsid w:val="005A6267"/>
    <w:rsid w:val="005E09C5"/>
    <w:rsid w:val="005E5505"/>
    <w:rsid w:val="00766923"/>
    <w:rsid w:val="007A0DB4"/>
    <w:rsid w:val="007C3319"/>
    <w:rsid w:val="00841C49"/>
    <w:rsid w:val="008F71D9"/>
    <w:rsid w:val="009231E0"/>
    <w:rsid w:val="00973129"/>
    <w:rsid w:val="00A257BB"/>
    <w:rsid w:val="00B57EF3"/>
    <w:rsid w:val="00C40B2A"/>
    <w:rsid w:val="00C46A65"/>
    <w:rsid w:val="00C67D63"/>
    <w:rsid w:val="00CE5C49"/>
    <w:rsid w:val="00CE6543"/>
    <w:rsid w:val="00CF1BAF"/>
    <w:rsid w:val="00D1459A"/>
    <w:rsid w:val="00D541DE"/>
    <w:rsid w:val="00D85D4B"/>
    <w:rsid w:val="00D91D9B"/>
    <w:rsid w:val="00D92AB5"/>
    <w:rsid w:val="00D93360"/>
    <w:rsid w:val="00DD3B56"/>
    <w:rsid w:val="00DE19BA"/>
    <w:rsid w:val="00DE76DA"/>
    <w:rsid w:val="00DF6C03"/>
    <w:rsid w:val="00E57075"/>
    <w:rsid w:val="00E83E03"/>
    <w:rsid w:val="00EA1187"/>
    <w:rsid w:val="00F038D4"/>
    <w:rsid w:val="00F04200"/>
    <w:rsid w:val="00F37C93"/>
    <w:rsid w:val="00F67888"/>
    <w:rsid w:val="00F92270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03DBB-AB6F-4160-8C91-3202EA4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E0"/>
  </w:style>
  <w:style w:type="paragraph" w:styleId="Heading4">
    <w:name w:val="heading 4"/>
    <w:basedOn w:val="Normal"/>
    <w:link w:val="Heading4Char"/>
    <w:uiPriority w:val="9"/>
    <w:qFormat/>
    <w:rsid w:val="00923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E0"/>
  </w:style>
  <w:style w:type="paragraph" w:styleId="Footer">
    <w:name w:val="footer"/>
    <w:basedOn w:val="Normal"/>
    <w:link w:val="FooterChar"/>
    <w:uiPriority w:val="99"/>
    <w:unhideWhenUsed/>
    <w:rsid w:val="0092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E0"/>
  </w:style>
  <w:style w:type="paragraph" w:styleId="ListParagraph">
    <w:name w:val="List Paragraph"/>
    <w:basedOn w:val="Normal"/>
    <w:uiPriority w:val="34"/>
    <w:qFormat/>
    <w:rsid w:val="009231E0"/>
    <w:pPr>
      <w:ind w:left="720"/>
      <w:contextualSpacing/>
    </w:pPr>
  </w:style>
  <w:style w:type="paragraph" w:styleId="NoSpacing">
    <w:name w:val="No Spacing"/>
    <w:uiPriority w:val="1"/>
    <w:qFormat/>
    <w:rsid w:val="009231E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231E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31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1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A65B6E30-FF27-4379-9DFC-75E05BA856D9}"/>
</file>

<file path=customXml/itemProps2.xml><?xml version="1.0" encoding="utf-8"?>
<ds:datastoreItem xmlns:ds="http://schemas.openxmlformats.org/officeDocument/2006/customXml" ds:itemID="{9C1BF984-A52D-4C42-976A-2E4D3829C225}"/>
</file>

<file path=customXml/itemProps3.xml><?xml version="1.0" encoding="utf-8"?>
<ds:datastoreItem xmlns:ds="http://schemas.openxmlformats.org/officeDocument/2006/customXml" ds:itemID="{459478E7-204F-4D26-BE64-48FABADE0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Jennie Francis</cp:lastModifiedBy>
  <cp:revision>2</cp:revision>
  <cp:lastPrinted>2023-03-07T11:45:00Z</cp:lastPrinted>
  <dcterms:created xsi:type="dcterms:W3CDTF">2023-03-07T17:40:00Z</dcterms:created>
  <dcterms:modified xsi:type="dcterms:W3CDTF">2023-03-07T17:40:00Z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