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E81D" w14:textId="21588AF3" w:rsidR="000A7BDE" w:rsidRDefault="000A7BDE" w:rsidP="006C1E71">
      <w:pPr>
        <w:rPr>
          <w:rFonts w:ascii="Century Gothic" w:hAnsi="Century Gothic"/>
          <w:b/>
          <w:noProof/>
          <w:sz w:val="28"/>
          <w:szCs w:val="28"/>
          <w:lang w:eastAsia="en-GB"/>
        </w:rPr>
      </w:pPr>
      <w:bookmarkStart w:id="0" w:name="_GoBack"/>
      <w:bookmarkEnd w:id="0"/>
    </w:p>
    <w:p w14:paraId="41BE0BA3" w14:textId="30DC6A04" w:rsidR="000218D8" w:rsidRPr="00DB3761" w:rsidRDefault="00662B58" w:rsidP="00285BA5">
      <w:pPr>
        <w:shd w:val="clear" w:color="auto" w:fill="FFFFFF"/>
        <w:spacing w:after="0" w:line="240" w:lineRule="auto"/>
        <w:textAlignment w:val="baseline"/>
        <w:rPr>
          <w:rFonts w:ascii="Arial" w:hAnsi="Arial" w:cs="Arial"/>
          <w:sz w:val="24"/>
          <w:szCs w:val="24"/>
        </w:rPr>
      </w:pPr>
      <w:r>
        <w:rPr>
          <w:noProof/>
          <w:lang w:eastAsia="en-GB"/>
        </w:rPr>
        <w:drawing>
          <wp:anchor distT="0" distB="0" distL="114300" distR="114300" simplePos="0" relativeHeight="251659264" behindDoc="1" locked="0" layoutInCell="1" allowOverlap="1" wp14:anchorId="0FDB0D04" wp14:editId="001288D0">
            <wp:simplePos x="0" y="0"/>
            <wp:positionH relativeFrom="column">
              <wp:posOffset>4057650</wp:posOffset>
            </wp:positionH>
            <wp:positionV relativeFrom="page">
              <wp:posOffset>552450</wp:posOffset>
            </wp:positionV>
            <wp:extent cx="2037715" cy="436245"/>
            <wp:effectExtent l="0" t="0" r="635" b="1905"/>
            <wp:wrapTight wrapText="bothSides">
              <wp:wrapPolygon edited="0">
                <wp:start x="1615" y="0"/>
                <wp:lineTo x="404" y="9432"/>
                <wp:lineTo x="0" y="14148"/>
                <wp:lineTo x="0" y="16978"/>
                <wp:lineTo x="202" y="20751"/>
                <wp:lineTo x="4443" y="20751"/>
                <wp:lineTo x="16155" y="17921"/>
                <wp:lineTo x="15953" y="15092"/>
                <wp:lineTo x="21405" y="10376"/>
                <wp:lineTo x="21405" y="3773"/>
                <wp:lineTo x="3231" y="0"/>
                <wp:lineTo x="16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715" cy="436245"/>
                    </a:xfrm>
                    <a:prstGeom prst="rect">
                      <a:avLst/>
                    </a:prstGeom>
                  </pic:spPr>
                </pic:pic>
              </a:graphicData>
            </a:graphic>
            <wp14:sizeRelH relativeFrom="margin">
              <wp14:pctWidth>0</wp14:pctWidth>
            </wp14:sizeRelH>
            <wp14:sizeRelV relativeFrom="margin">
              <wp14:pctHeight>0</wp14:pctHeight>
            </wp14:sizeRelV>
          </wp:anchor>
        </w:drawing>
      </w:r>
      <w:r w:rsidR="002117E3">
        <w:rPr>
          <w:rFonts w:ascii="Century Gothic" w:hAnsi="Century Gothic"/>
          <w:b/>
          <w:noProof/>
          <w:sz w:val="28"/>
          <w:szCs w:val="28"/>
          <w:lang w:eastAsia="en-GB"/>
        </w:rPr>
        <w:drawing>
          <wp:inline distT="0" distB="0" distL="0" distR="0" wp14:anchorId="7F6212B2" wp14:editId="7E13B3C9">
            <wp:extent cx="561975" cy="486416"/>
            <wp:effectExtent l="0" t="0" r="0" b="889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00" cy="500200"/>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62161CE0" w14:textId="77777777" w:rsidR="003E487F" w:rsidRPr="003E487F" w:rsidRDefault="003E487F" w:rsidP="003E487F">
      <w:pPr>
        <w:spacing w:line="360" w:lineRule="auto"/>
        <w:rPr>
          <w:rFonts w:ascii="Arial" w:hAnsi="Arial" w:cs="Arial"/>
          <w:sz w:val="21"/>
          <w:szCs w:val="21"/>
        </w:rPr>
      </w:pPr>
      <w:r w:rsidRPr="003E487F">
        <w:rPr>
          <w:rFonts w:ascii="Arial" w:hAnsi="Arial" w:cs="Arial"/>
          <w:sz w:val="21"/>
          <w:szCs w:val="21"/>
        </w:rPr>
        <w:t>3</w:t>
      </w:r>
      <w:r w:rsidRPr="003E487F">
        <w:rPr>
          <w:rFonts w:ascii="Arial" w:hAnsi="Arial" w:cs="Arial"/>
          <w:sz w:val="21"/>
          <w:szCs w:val="21"/>
          <w:vertAlign w:val="superscript"/>
        </w:rPr>
        <w:t>rd</w:t>
      </w:r>
      <w:r w:rsidRPr="003E487F">
        <w:rPr>
          <w:rFonts w:ascii="Arial" w:hAnsi="Arial" w:cs="Arial"/>
          <w:sz w:val="21"/>
          <w:szCs w:val="21"/>
        </w:rPr>
        <w:t xml:space="preserve"> February 2023 </w:t>
      </w:r>
    </w:p>
    <w:p w14:paraId="055EAD66" w14:textId="3DE57B8C" w:rsidR="003E487F" w:rsidRPr="003E487F" w:rsidRDefault="003E487F" w:rsidP="003E487F">
      <w:pPr>
        <w:spacing w:line="360" w:lineRule="auto"/>
        <w:rPr>
          <w:rFonts w:ascii="Arial" w:hAnsi="Arial" w:cs="Arial"/>
          <w:sz w:val="21"/>
          <w:szCs w:val="21"/>
        </w:rPr>
      </w:pPr>
      <w:r w:rsidRPr="003E487F">
        <w:rPr>
          <w:rFonts w:ascii="Arial" w:hAnsi="Arial" w:cs="Arial"/>
          <w:sz w:val="21"/>
          <w:szCs w:val="21"/>
        </w:rPr>
        <w:t>Dear Parents</w:t>
      </w:r>
      <w:r>
        <w:rPr>
          <w:rFonts w:ascii="Arial" w:hAnsi="Arial" w:cs="Arial"/>
          <w:sz w:val="21"/>
          <w:szCs w:val="21"/>
        </w:rPr>
        <w:t xml:space="preserve"> and Carers of Year 5 and 6</w:t>
      </w:r>
    </w:p>
    <w:p w14:paraId="1C2EC460" w14:textId="4C1261D9" w:rsidR="003E487F" w:rsidRPr="003E487F" w:rsidRDefault="003E487F" w:rsidP="003E487F">
      <w:pPr>
        <w:spacing w:line="360" w:lineRule="auto"/>
        <w:jc w:val="center"/>
        <w:rPr>
          <w:rFonts w:ascii="Arial" w:hAnsi="Arial" w:cs="Arial"/>
          <w:b/>
          <w:bCs/>
          <w:sz w:val="21"/>
          <w:szCs w:val="21"/>
        </w:rPr>
      </w:pPr>
      <w:r w:rsidRPr="003E487F">
        <w:rPr>
          <w:rFonts w:ascii="Arial" w:hAnsi="Arial" w:cs="Arial"/>
          <w:b/>
          <w:bCs/>
          <w:sz w:val="21"/>
          <w:szCs w:val="21"/>
        </w:rPr>
        <w:t xml:space="preserve">VIRTUAL AUTHOR </w:t>
      </w:r>
      <w:r>
        <w:rPr>
          <w:rFonts w:ascii="Arial" w:hAnsi="Arial" w:cs="Arial"/>
          <w:b/>
          <w:bCs/>
          <w:sz w:val="21"/>
          <w:szCs w:val="21"/>
        </w:rPr>
        <w:t xml:space="preserve">AND ILLUSTRATOR </w:t>
      </w:r>
      <w:r w:rsidRPr="003E487F">
        <w:rPr>
          <w:rFonts w:ascii="Arial" w:hAnsi="Arial" w:cs="Arial"/>
          <w:b/>
          <w:bCs/>
          <w:sz w:val="21"/>
          <w:szCs w:val="21"/>
        </w:rPr>
        <w:t>VISIT - Friday 10</w:t>
      </w:r>
      <w:r w:rsidRPr="003E487F">
        <w:rPr>
          <w:rFonts w:ascii="Arial" w:hAnsi="Arial" w:cs="Arial"/>
          <w:b/>
          <w:bCs/>
          <w:sz w:val="21"/>
          <w:szCs w:val="21"/>
          <w:vertAlign w:val="superscript"/>
        </w:rPr>
        <w:t>th</w:t>
      </w:r>
      <w:r w:rsidRPr="003E487F">
        <w:rPr>
          <w:rFonts w:ascii="Arial" w:hAnsi="Arial" w:cs="Arial"/>
          <w:b/>
          <w:bCs/>
          <w:sz w:val="21"/>
          <w:szCs w:val="21"/>
        </w:rPr>
        <w:t xml:space="preserve"> February</w:t>
      </w:r>
    </w:p>
    <w:p w14:paraId="493051B2" w14:textId="77777777" w:rsidR="003E487F" w:rsidRPr="003E487F" w:rsidRDefault="003E487F" w:rsidP="003E487F">
      <w:pPr>
        <w:spacing w:line="360" w:lineRule="auto"/>
        <w:jc w:val="center"/>
        <w:rPr>
          <w:rFonts w:ascii="Arial" w:hAnsi="Arial" w:cs="Arial"/>
          <w:b/>
          <w:bCs/>
          <w:sz w:val="21"/>
          <w:szCs w:val="21"/>
        </w:rPr>
      </w:pPr>
      <w:r w:rsidRPr="003E487F">
        <w:rPr>
          <w:rFonts w:ascii="Arial" w:hAnsi="Arial" w:cs="Arial"/>
          <w:b/>
          <w:bCs/>
          <w:sz w:val="21"/>
          <w:szCs w:val="21"/>
        </w:rPr>
        <w:t xml:space="preserve">ALASDAIR BECKETT-KING </w:t>
      </w:r>
      <w:r w:rsidRPr="003E487F">
        <w:rPr>
          <w:rFonts w:ascii="Arial" w:hAnsi="Arial" w:cs="Arial"/>
          <w:b/>
          <w:bCs/>
          <w:i/>
          <w:iCs/>
          <w:sz w:val="21"/>
          <w:szCs w:val="21"/>
        </w:rPr>
        <w:t>AND</w:t>
      </w:r>
      <w:r w:rsidRPr="003E487F">
        <w:rPr>
          <w:rFonts w:ascii="Arial" w:hAnsi="Arial" w:cs="Arial"/>
          <w:b/>
          <w:bCs/>
          <w:sz w:val="21"/>
          <w:szCs w:val="21"/>
        </w:rPr>
        <w:t xml:space="preserve"> ILLUSTRATOR CLAIRE POWELL!</w:t>
      </w:r>
    </w:p>
    <w:p w14:paraId="65BDE8D2" w14:textId="568717C8" w:rsidR="003E487F" w:rsidRPr="003E487F" w:rsidRDefault="003E487F" w:rsidP="003E487F">
      <w:pPr>
        <w:spacing w:line="360" w:lineRule="auto"/>
        <w:jc w:val="both"/>
        <w:rPr>
          <w:rFonts w:ascii="Arial" w:hAnsi="Arial" w:cs="Arial"/>
          <w:sz w:val="21"/>
          <w:szCs w:val="21"/>
        </w:rPr>
      </w:pPr>
      <w:r w:rsidRPr="003E487F">
        <w:rPr>
          <w:rFonts w:ascii="Arial" w:hAnsi="Arial" w:cs="Arial"/>
          <w:sz w:val="21"/>
          <w:szCs w:val="21"/>
        </w:rPr>
        <w:t>We are very lucky to have comedian, film maker and author, Alasdair Beckett-King joining us for a live virtual visit on 10</w:t>
      </w:r>
      <w:r w:rsidRPr="003E487F">
        <w:rPr>
          <w:rFonts w:ascii="Arial" w:hAnsi="Arial" w:cs="Arial"/>
          <w:sz w:val="21"/>
          <w:szCs w:val="21"/>
          <w:vertAlign w:val="superscript"/>
        </w:rPr>
        <w:t>th</w:t>
      </w:r>
      <w:r w:rsidRPr="003E487F">
        <w:rPr>
          <w:rFonts w:ascii="Arial" w:hAnsi="Arial" w:cs="Arial"/>
          <w:sz w:val="21"/>
          <w:szCs w:val="21"/>
        </w:rPr>
        <w:t xml:space="preserve"> February 2023 – and the event will also include award-winning illustrator and character designer, Claire Powell!</w:t>
      </w:r>
    </w:p>
    <w:p w14:paraId="0B24C453" w14:textId="5556C60C" w:rsidR="003E487F" w:rsidRDefault="003E487F" w:rsidP="003E487F">
      <w:pPr>
        <w:autoSpaceDE w:val="0"/>
        <w:autoSpaceDN w:val="0"/>
        <w:adjustRightInd w:val="0"/>
        <w:spacing w:after="0" w:line="360" w:lineRule="auto"/>
        <w:jc w:val="both"/>
        <w:rPr>
          <w:rFonts w:ascii="ArialMT" w:hAnsi="ArialMT" w:cs="ArialMT"/>
          <w:sz w:val="21"/>
          <w:szCs w:val="21"/>
        </w:rPr>
      </w:pPr>
      <w:r w:rsidRPr="003E487F">
        <w:rPr>
          <w:rFonts w:ascii="ArialMT" w:hAnsi="ArialMT" w:cs="ArialMT"/>
          <w:sz w:val="21"/>
          <w:szCs w:val="21"/>
        </w:rPr>
        <w:t>During our online visit, Alasdair and Claire will be talking to the pupils about their brilliant new detective mystery adventure, Montgomery Bonbon, Murder at the Museum. There will be interactive sessions and time for Q&amp;</w:t>
      </w:r>
      <w:proofErr w:type="gramStart"/>
      <w:r w:rsidRPr="003E487F">
        <w:rPr>
          <w:rFonts w:ascii="ArialMT" w:hAnsi="ArialMT" w:cs="ArialMT"/>
          <w:sz w:val="21"/>
          <w:szCs w:val="21"/>
        </w:rPr>
        <w:t>As</w:t>
      </w:r>
      <w:proofErr w:type="gramEnd"/>
      <w:r w:rsidRPr="003E487F">
        <w:rPr>
          <w:rFonts w:ascii="ArialMT" w:hAnsi="ArialMT" w:cs="ArialMT"/>
          <w:sz w:val="21"/>
          <w:szCs w:val="21"/>
        </w:rPr>
        <w:t xml:space="preserve"> at this live event! All the pupils in Year 5 and 6 will join this session.</w:t>
      </w:r>
      <w:r w:rsidRPr="003E487F">
        <w:rPr>
          <w:rFonts w:ascii="ArialMT" w:hAnsi="ArialMT" w:cs="ArialMT"/>
          <w:color w:val="FF0000"/>
          <w:sz w:val="21"/>
          <w:szCs w:val="21"/>
        </w:rPr>
        <w:t xml:space="preserve"> </w:t>
      </w:r>
      <w:r w:rsidRPr="003E487F">
        <w:rPr>
          <w:rFonts w:ascii="ArialMT" w:hAnsi="ArialMT" w:cs="ArialMT"/>
          <w:sz w:val="21"/>
          <w:szCs w:val="21"/>
        </w:rPr>
        <w:t xml:space="preserve">Following the virtual visit, there is a wonderful opportunity for your child to own a signed book by the author and illustrator. We will be working with a local independent bookshop, and </w:t>
      </w:r>
      <w:r>
        <w:rPr>
          <w:rFonts w:ascii="ArialMT" w:hAnsi="ArialMT" w:cs="ArialMT"/>
          <w:sz w:val="21"/>
          <w:szCs w:val="21"/>
        </w:rPr>
        <w:t xml:space="preserve">a signed copy of </w:t>
      </w:r>
      <w:r w:rsidRPr="003E487F">
        <w:rPr>
          <w:rFonts w:ascii="ArialMT" w:hAnsi="ArialMT" w:cs="ArialMT"/>
          <w:sz w:val="21"/>
          <w:szCs w:val="21"/>
        </w:rPr>
        <w:t>the book will be offered at</w:t>
      </w:r>
      <w:r>
        <w:rPr>
          <w:rFonts w:ascii="ArialMT" w:hAnsi="ArialMT" w:cs="ArialMT"/>
          <w:sz w:val="21"/>
          <w:szCs w:val="21"/>
        </w:rPr>
        <w:t xml:space="preserve"> the discounted price of £7.00, to be delivered after the event.</w:t>
      </w:r>
    </w:p>
    <w:p w14:paraId="4ED3EF9E" w14:textId="2F445355" w:rsidR="003E487F" w:rsidRDefault="003E487F" w:rsidP="003E487F">
      <w:pPr>
        <w:autoSpaceDE w:val="0"/>
        <w:autoSpaceDN w:val="0"/>
        <w:adjustRightInd w:val="0"/>
        <w:spacing w:after="0" w:line="360" w:lineRule="auto"/>
        <w:jc w:val="both"/>
        <w:rPr>
          <w:rFonts w:ascii="ArialMT" w:hAnsi="ArialMT" w:cs="ArialMT"/>
          <w:sz w:val="6"/>
          <w:szCs w:val="6"/>
        </w:rPr>
      </w:pPr>
    </w:p>
    <w:p w14:paraId="6B3DA630" w14:textId="77777777" w:rsidR="003E487F" w:rsidRPr="003E487F" w:rsidRDefault="003E487F" w:rsidP="003E487F">
      <w:pPr>
        <w:autoSpaceDE w:val="0"/>
        <w:autoSpaceDN w:val="0"/>
        <w:adjustRightInd w:val="0"/>
        <w:spacing w:after="0" w:line="360" w:lineRule="auto"/>
        <w:jc w:val="both"/>
        <w:rPr>
          <w:rFonts w:ascii="ArialMT" w:hAnsi="ArialMT" w:cs="ArialMT"/>
          <w:sz w:val="6"/>
          <w:szCs w:val="6"/>
        </w:rPr>
      </w:pPr>
    </w:p>
    <w:p w14:paraId="0B245B2B" w14:textId="46A1B935" w:rsidR="0027784F" w:rsidRPr="003E487F" w:rsidRDefault="0027784F" w:rsidP="003E487F">
      <w:pPr>
        <w:autoSpaceDE w:val="0"/>
        <w:autoSpaceDN w:val="0"/>
        <w:adjustRightInd w:val="0"/>
        <w:spacing w:after="0" w:line="360" w:lineRule="auto"/>
        <w:jc w:val="both"/>
        <w:rPr>
          <w:rFonts w:ascii="ArialMT" w:hAnsi="ArialMT" w:cs="ArialMT"/>
          <w:sz w:val="21"/>
          <w:szCs w:val="21"/>
        </w:rPr>
      </w:pPr>
      <w:r>
        <w:rPr>
          <w:rFonts w:ascii="ArialMT" w:hAnsi="ArialMT" w:cs="ArialMT"/>
          <w:sz w:val="21"/>
          <w:szCs w:val="21"/>
        </w:rPr>
        <w:t>I</w:t>
      </w:r>
      <w:r w:rsidR="003E487F" w:rsidRPr="003E487F">
        <w:rPr>
          <w:rFonts w:ascii="ArialMT" w:hAnsi="ArialMT" w:cs="ArialMT"/>
          <w:b/>
          <w:sz w:val="21"/>
          <w:szCs w:val="21"/>
        </w:rPr>
        <w:t>f you would like to order a</w:t>
      </w:r>
      <w:r w:rsidR="003E487F">
        <w:rPr>
          <w:rFonts w:ascii="ArialMT" w:hAnsi="ArialMT" w:cs="ArialMT"/>
          <w:b/>
          <w:sz w:val="21"/>
          <w:szCs w:val="21"/>
        </w:rPr>
        <w:t xml:space="preserve"> signed copy of the</w:t>
      </w:r>
      <w:r w:rsidR="003E487F" w:rsidRPr="003E487F">
        <w:rPr>
          <w:rFonts w:ascii="ArialMT" w:hAnsi="ArialMT" w:cs="ArialMT"/>
          <w:b/>
          <w:sz w:val="21"/>
          <w:szCs w:val="21"/>
        </w:rPr>
        <w:t xml:space="preserve"> book</w:t>
      </w:r>
      <w:r w:rsidR="003E487F">
        <w:rPr>
          <w:rFonts w:ascii="ArialMT" w:hAnsi="ArialMT" w:cs="ArialMT"/>
          <w:b/>
          <w:sz w:val="21"/>
          <w:szCs w:val="21"/>
        </w:rPr>
        <w:t xml:space="preserve"> at £7.00</w:t>
      </w:r>
      <w:r w:rsidR="003E487F" w:rsidRPr="003E487F">
        <w:rPr>
          <w:rFonts w:ascii="ArialMT" w:hAnsi="ArialMT" w:cs="ArialMT"/>
          <w:b/>
          <w:sz w:val="21"/>
          <w:szCs w:val="21"/>
        </w:rPr>
        <w:t xml:space="preserve">, please make your payment on the </w:t>
      </w:r>
      <w:proofErr w:type="spellStart"/>
      <w:r w:rsidR="003E487F" w:rsidRPr="003E487F">
        <w:rPr>
          <w:rFonts w:ascii="ArialMT" w:hAnsi="ArialMT" w:cs="ArialMT"/>
          <w:b/>
          <w:sz w:val="21"/>
          <w:szCs w:val="21"/>
        </w:rPr>
        <w:t>ParentPay</w:t>
      </w:r>
      <w:proofErr w:type="spellEnd"/>
      <w:r w:rsidR="003E487F" w:rsidRPr="003E487F">
        <w:rPr>
          <w:rFonts w:ascii="ArialMT" w:hAnsi="ArialMT" w:cs="ArialMT"/>
          <w:b/>
          <w:sz w:val="21"/>
          <w:szCs w:val="21"/>
        </w:rPr>
        <w:t xml:space="preserve"> </w:t>
      </w:r>
      <w:r w:rsidR="003E487F">
        <w:rPr>
          <w:rFonts w:ascii="ArialMT" w:hAnsi="ArialMT" w:cs="ArialMT"/>
          <w:b/>
          <w:sz w:val="21"/>
          <w:szCs w:val="21"/>
        </w:rPr>
        <w:t>item</w:t>
      </w:r>
      <w:r w:rsidR="003E487F" w:rsidRPr="003E487F">
        <w:rPr>
          <w:rFonts w:ascii="ArialMT" w:hAnsi="ArialMT" w:cs="ArialMT"/>
          <w:b/>
          <w:sz w:val="21"/>
          <w:szCs w:val="21"/>
        </w:rPr>
        <w:t xml:space="preserve"> “Murder at the Museum Book Order</w:t>
      </w:r>
      <w:r w:rsidR="003E487F">
        <w:rPr>
          <w:rFonts w:ascii="ArialMT" w:hAnsi="ArialMT" w:cs="ArialMT"/>
          <w:sz w:val="21"/>
          <w:szCs w:val="21"/>
        </w:rPr>
        <w:t>”. All orders must be placed by Friday 10</w:t>
      </w:r>
      <w:r w:rsidR="003E487F" w:rsidRPr="003E487F">
        <w:rPr>
          <w:rFonts w:ascii="ArialMT" w:hAnsi="ArialMT" w:cs="ArialMT"/>
          <w:sz w:val="21"/>
          <w:szCs w:val="21"/>
          <w:vertAlign w:val="superscript"/>
        </w:rPr>
        <w:t>th</w:t>
      </w:r>
      <w:r w:rsidR="003E487F">
        <w:rPr>
          <w:rFonts w:ascii="ArialMT" w:hAnsi="ArialMT" w:cs="ArialMT"/>
          <w:sz w:val="21"/>
          <w:szCs w:val="21"/>
        </w:rPr>
        <w:t xml:space="preserve"> February and then the books will be distributed by staff when they arrive a few weeks later. </w:t>
      </w:r>
    </w:p>
    <w:tbl>
      <w:tblPr>
        <w:tblStyle w:val="TableGrid"/>
        <w:tblW w:w="9043" w:type="dxa"/>
        <w:tblLook w:val="04A0" w:firstRow="1" w:lastRow="0" w:firstColumn="1" w:lastColumn="0" w:noHBand="0" w:noVBand="1"/>
      </w:tblPr>
      <w:tblGrid>
        <w:gridCol w:w="3165"/>
        <w:gridCol w:w="5878"/>
      </w:tblGrid>
      <w:tr w:rsidR="003E487F" w:rsidRPr="003E487F" w14:paraId="351D4A5A" w14:textId="77777777" w:rsidTr="003E487F">
        <w:trPr>
          <w:trHeight w:val="4695"/>
        </w:trPr>
        <w:tc>
          <w:tcPr>
            <w:tcW w:w="2430" w:type="dxa"/>
          </w:tcPr>
          <w:p w14:paraId="2FFC7F28" w14:textId="77777777" w:rsidR="003E487F" w:rsidRPr="003E487F" w:rsidRDefault="003E487F" w:rsidP="009B1DD2">
            <w:pPr>
              <w:rPr>
                <w:rFonts w:ascii="Arial" w:hAnsi="Arial" w:cs="Arial"/>
                <w:b/>
                <w:bCs/>
              </w:rPr>
            </w:pPr>
            <w:r w:rsidRPr="003E487F">
              <w:rPr>
                <w:rFonts w:ascii="Arial" w:hAnsi="Arial" w:cs="Arial"/>
                <w:b/>
                <w:bCs/>
                <w:noProof/>
                <w:lang w:eastAsia="en-GB"/>
              </w:rPr>
              <w:drawing>
                <wp:inline distT="0" distB="0" distL="0" distR="0" wp14:anchorId="5AE91B87" wp14:editId="7612222C">
                  <wp:extent cx="1872615" cy="2952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64430" cy="3097524"/>
                          </a:xfrm>
                          <a:prstGeom prst="rect">
                            <a:avLst/>
                          </a:prstGeom>
                        </pic:spPr>
                      </pic:pic>
                    </a:graphicData>
                  </a:graphic>
                </wp:inline>
              </w:drawing>
            </w:r>
          </w:p>
        </w:tc>
        <w:tc>
          <w:tcPr>
            <w:tcW w:w="6613" w:type="dxa"/>
          </w:tcPr>
          <w:p w14:paraId="0A4C45E3" w14:textId="4090D26A" w:rsidR="003E487F" w:rsidRPr="003E487F" w:rsidRDefault="003E487F" w:rsidP="009B1DD2">
            <w:pPr>
              <w:shd w:val="clear" w:color="auto" w:fill="FFFFFF"/>
              <w:rPr>
                <w:rFonts w:ascii="Arial" w:eastAsia="Times New Roman" w:hAnsi="Arial" w:cs="Arial"/>
                <w:b/>
                <w:bCs/>
                <w:color w:val="222222"/>
                <w:sz w:val="21"/>
                <w:szCs w:val="21"/>
                <w:lang w:eastAsia="en-GB"/>
              </w:rPr>
            </w:pPr>
            <w:r w:rsidRPr="003E487F">
              <w:rPr>
                <w:rFonts w:ascii="Arial" w:eastAsia="Times New Roman" w:hAnsi="Arial" w:cs="Arial"/>
                <w:b/>
                <w:bCs/>
                <w:color w:val="222222"/>
                <w:sz w:val="21"/>
                <w:szCs w:val="21"/>
                <w:lang w:eastAsia="en-GB"/>
              </w:rPr>
              <w:t>About the book…</w:t>
            </w:r>
          </w:p>
          <w:p w14:paraId="7FACE929"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r w:rsidRPr="003E487F">
              <w:rPr>
                <w:rFonts w:ascii="Arial" w:eastAsia="Times New Roman" w:hAnsi="Arial" w:cs="Arial"/>
                <w:color w:val="222222"/>
                <w:sz w:val="21"/>
                <w:szCs w:val="21"/>
                <w:lang w:eastAsia="en-GB"/>
              </w:rPr>
              <w:t xml:space="preserve">Many people go their whole lives without noticing anything that is afoot, amiss, or even untoward; without ever experiencing that toe-tingling, stomach-twisting sensation that a mystery is about to unfold. Not Bonnie Montgomery – the world’s best detective. Not that anyone (other than Grampa Banks) has heard of her… </w:t>
            </w:r>
          </w:p>
          <w:p w14:paraId="06DD8C50"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p>
          <w:p w14:paraId="04CD8437"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r w:rsidRPr="003E487F">
              <w:rPr>
                <w:rFonts w:ascii="Arial" w:eastAsia="Times New Roman" w:hAnsi="Arial" w:cs="Arial"/>
                <w:color w:val="222222"/>
                <w:sz w:val="21"/>
                <w:szCs w:val="21"/>
                <w:lang w:eastAsia="en-GB"/>
              </w:rPr>
              <w:t xml:space="preserve">But they might have heard of the great Montgomery Bonbon, the well-dressed gentleman detective who (apart from the hat and moustache) looks suspiciously like a 10-year-old girl. </w:t>
            </w:r>
          </w:p>
          <w:p w14:paraId="09284CFD"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p>
          <w:p w14:paraId="3551A5A2"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r w:rsidRPr="003E487F">
              <w:rPr>
                <w:rFonts w:ascii="Arial" w:eastAsia="Times New Roman" w:hAnsi="Arial" w:cs="Arial"/>
                <w:color w:val="222222"/>
                <w:sz w:val="21"/>
                <w:szCs w:val="21"/>
                <w:lang w:eastAsia="en-GB"/>
              </w:rPr>
              <w:t xml:space="preserve">Their newest case: solving the mystery surrounding a highly suspicious death at the </w:t>
            </w:r>
            <w:proofErr w:type="spellStart"/>
            <w:r w:rsidRPr="003E487F">
              <w:rPr>
                <w:rFonts w:ascii="Arial" w:eastAsia="Times New Roman" w:hAnsi="Arial" w:cs="Arial"/>
                <w:color w:val="222222"/>
                <w:sz w:val="21"/>
                <w:szCs w:val="21"/>
                <w:lang w:eastAsia="en-GB"/>
              </w:rPr>
              <w:t>Hornville</w:t>
            </w:r>
            <w:proofErr w:type="spellEnd"/>
            <w:r w:rsidRPr="003E487F">
              <w:rPr>
                <w:rFonts w:ascii="Arial" w:eastAsia="Times New Roman" w:hAnsi="Arial" w:cs="Arial"/>
                <w:color w:val="222222"/>
                <w:sz w:val="21"/>
                <w:szCs w:val="21"/>
                <w:lang w:eastAsia="en-GB"/>
              </w:rPr>
              <w:t xml:space="preserve"> Museum.</w:t>
            </w:r>
          </w:p>
          <w:p w14:paraId="366FA615" w14:textId="77777777" w:rsidR="003E487F" w:rsidRPr="003E487F" w:rsidRDefault="003E487F" w:rsidP="003E487F">
            <w:pPr>
              <w:shd w:val="clear" w:color="auto" w:fill="FFFFFF"/>
              <w:jc w:val="both"/>
              <w:rPr>
                <w:rFonts w:ascii="Arial" w:eastAsia="Times New Roman" w:hAnsi="Arial" w:cs="Arial"/>
                <w:color w:val="222222"/>
                <w:sz w:val="21"/>
                <w:szCs w:val="21"/>
                <w:lang w:eastAsia="en-GB"/>
              </w:rPr>
            </w:pPr>
          </w:p>
          <w:p w14:paraId="505A5936" w14:textId="184BFE83" w:rsidR="003E487F" w:rsidRPr="003E487F" w:rsidRDefault="003E487F" w:rsidP="003E487F">
            <w:pPr>
              <w:shd w:val="clear" w:color="auto" w:fill="FFFFFF"/>
              <w:jc w:val="both"/>
              <w:rPr>
                <w:rFonts w:ascii="Arial" w:eastAsia="Times New Roman" w:hAnsi="Arial" w:cs="Arial"/>
                <w:color w:val="222222"/>
                <w:sz w:val="21"/>
                <w:szCs w:val="21"/>
                <w:lang w:eastAsia="en-GB"/>
              </w:rPr>
            </w:pPr>
            <w:r w:rsidRPr="003E487F">
              <w:rPr>
                <w:rFonts w:ascii="Arial" w:eastAsia="Times New Roman" w:hAnsi="Arial" w:cs="Arial"/>
                <w:color w:val="222222"/>
                <w:sz w:val="21"/>
                <w:szCs w:val="21"/>
                <w:lang w:eastAsia="en-GB"/>
              </w:rPr>
              <w:t>Together they will interview some dodgy witnesses, scour the scene for clues and – above all – hope no one notices that Bonnie and Montgomery are never in the same room at the same time...</w:t>
            </w:r>
          </w:p>
        </w:tc>
      </w:tr>
    </w:tbl>
    <w:p w14:paraId="1E5FA668" w14:textId="28180BED" w:rsidR="003E487F" w:rsidRDefault="003E487F" w:rsidP="003E487F">
      <w:pPr>
        <w:pStyle w:val="NormalWeb"/>
        <w:shd w:val="clear" w:color="auto" w:fill="FFFFFF"/>
        <w:spacing w:before="0" w:beforeAutospacing="0" w:after="0" w:afterAutospacing="0" w:line="360" w:lineRule="auto"/>
        <w:rPr>
          <w:rFonts w:ascii="Arial" w:hAnsi="Arial" w:cs="Arial"/>
          <w:b/>
          <w:bCs/>
          <w:color w:val="0F1111"/>
          <w:sz w:val="22"/>
          <w:szCs w:val="22"/>
        </w:rPr>
      </w:pPr>
    </w:p>
    <w:p w14:paraId="69ED8347" w14:textId="1B274F97" w:rsidR="0027784F" w:rsidRDefault="0027784F" w:rsidP="003E487F">
      <w:pPr>
        <w:pStyle w:val="NormalWeb"/>
        <w:shd w:val="clear" w:color="auto" w:fill="FFFFFF"/>
        <w:spacing w:before="0" w:beforeAutospacing="0" w:after="0" w:afterAutospacing="0" w:line="360" w:lineRule="auto"/>
        <w:rPr>
          <w:rFonts w:ascii="Arial" w:hAnsi="Arial" w:cs="Arial"/>
          <w:bCs/>
          <w:color w:val="0F1111"/>
          <w:sz w:val="22"/>
          <w:szCs w:val="22"/>
        </w:rPr>
      </w:pPr>
      <w:r w:rsidRPr="0027784F">
        <w:rPr>
          <w:rFonts w:ascii="Arial" w:hAnsi="Arial" w:cs="Arial"/>
          <w:bCs/>
          <w:color w:val="0F1111"/>
          <w:sz w:val="22"/>
          <w:szCs w:val="22"/>
        </w:rPr>
        <w:t xml:space="preserve">Yours sincerely </w:t>
      </w:r>
    </w:p>
    <w:p w14:paraId="4E250B14" w14:textId="77777777" w:rsidR="0027784F" w:rsidRPr="0027784F" w:rsidRDefault="0027784F" w:rsidP="003E487F">
      <w:pPr>
        <w:pStyle w:val="NormalWeb"/>
        <w:shd w:val="clear" w:color="auto" w:fill="FFFFFF"/>
        <w:spacing w:before="0" w:beforeAutospacing="0" w:after="0" w:afterAutospacing="0" w:line="360" w:lineRule="auto"/>
        <w:rPr>
          <w:rFonts w:ascii="Arial" w:hAnsi="Arial" w:cs="Arial"/>
          <w:bCs/>
          <w:color w:val="0F1111"/>
          <w:sz w:val="22"/>
          <w:szCs w:val="22"/>
        </w:rPr>
      </w:pPr>
    </w:p>
    <w:p w14:paraId="138CA3AA" w14:textId="11A2493A" w:rsidR="0027784F" w:rsidRPr="0027784F" w:rsidRDefault="0027784F" w:rsidP="003E487F">
      <w:pPr>
        <w:pStyle w:val="NormalWeb"/>
        <w:shd w:val="clear" w:color="auto" w:fill="FFFFFF"/>
        <w:spacing w:before="0" w:beforeAutospacing="0" w:after="0" w:afterAutospacing="0" w:line="360" w:lineRule="auto"/>
        <w:rPr>
          <w:rFonts w:ascii="Arial" w:hAnsi="Arial" w:cs="Arial"/>
          <w:bCs/>
          <w:color w:val="0F1111"/>
          <w:sz w:val="22"/>
          <w:szCs w:val="22"/>
        </w:rPr>
      </w:pPr>
      <w:r w:rsidRPr="0027784F">
        <w:rPr>
          <w:rFonts w:ascii="Arial" w:hAnsi="Arial" w:cs="Arial"/>
          <w:bCs/>
          <w:color w:val="0F1111"/>
          <w:sz w:val="22"/>
          <w:szCs w:val="22"/>
        </w:rPr>
        <w:t xml:space="preserve">Newquay Junior Academy </w:t>
      </w:r>
    </w:p>
    <w:p w14:paraId="5BC91500" w14:textId="200DB948" w:rsidR="00285BA5" w:rsidRPr="0027784F" w:rsidRDefault="00285BA5" w:rsidP="003E487F">
      <w:pPr>
        <w:rPr>
          <w:rFonts w:ascii="Century Gothic" w:hAnsi="Century Gothic"/>
        </w:rPr>
      </w:pPr>
    </w:p>
    <w:sectPr w:rsidR="00285BA5" w:rsidRPr="0027784F" w:rsidSect="00995612">
      <w:headerReference w:type="default" r:id="rId11"/>
      <w:footerReference w:type="default" r:id="rId12"/>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F985" w14:textId="77777777" w:rsidR="001F76CA" w:rsidRDefault="001F76CA" w:rsidP="0067212B">
      <w:pPr>
        <w:spacing w:after="0" w:line="240" w:lineRule="auto"/>
      </w:pPr>
      <w:r>
        <w:separator/>
      </w:r>
    </w:p>
  </w:endnote>
  <w:endnote w:type="continuationSeparator" w:id="0">
    <w:p w14:paraId="1D21F408" w14:textId="77777777" w:rsidR="001F76CA" w:rsidRDefault="001F76CA"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A" w14:textId="77777777" w:rsidR="00170091" w:rsidRDefault="001700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195F" w14:textId="77777777" w:rsidR="001F76CA" w:rsidRDefault="001F76CA" w:rsidP="0067212B">
      <w:pPr>
        <w:spacing w:after="0" w:line="240" w:lineRule="auto"/>
      </w:pPr>
      <w:r>
        <w:separator/>
      </w:r>
    </w:p>
  </w:footnote>
  <w:footnote w:type="continuationSeparator" w:id="0">
    <w:p w14:paraId="2B39370D" w14:textId="77777777" w:rsidR="001F76CA" w:rsidRDefault="001F76CA"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ABC9" w14:textId="3C35AFCE" w:rsidR="00170091" w:rsidRDefault="00170091"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783F"/>
    <w:multiLevelType w:val="hybridMultilevel"/>
    <w:tmpl w:val="C2282556"/>
    <w:lvl w:ilvl="0" w:tplc="BD4A5194">
      <w:start w:val="1"/>
      <w:numFmt w:val="bullet"/>
      <w:lvlText w:val="•"/>
      <w:lvlJc w:val="left"/>
      <w:pPr>
        <w:tabs>
          <w:tab w:val="num" w:pos="720"/>
        </w:tabs>
        <w:ind w:left="720" w:hanging="360"/>
      </w:pPr>
      <w:rPr>
        <w:rFonts w:ascii="Times New Roman" w:hAnsi="Times New Roman" w:hint="default"/>
      </w:rPr>
    </w:lvl>
    <w:lvl w:ilvl="1" w:tplc="F44CB086" w:tentative="1">
      <w:start w:val="1"/>
      <w:numFmt w:val="bullet"/>
      <w:lvlText w:val="•"/>
      <w:lvlJc w:val="left"/>
      <w:pPr>
        <w:tabs>
          <w:tab w:val="num" w:pos="1440"/>
        </w:tabs>
        <w:ind w:left="1440" w:hanging="360"/>
      </w:pPr>
      <w:rPr>
        <w:rFonts w:ascii="Times New Roman" w:hAnsi="Times New Roman" w:hint="default"/>
      </w:rPr>
    </w:lvl>
    <w:lvl w:ilvl="2" w:tplc="AF1AE98E" w:tentative="1">
      <w:start w:val="1"/>
      <w:numFmt w:val="bullet"/>
      <w:lvlText w:val="•"/>
      <w:lvlJc w:val="left"/>
      <w:pPr>
        <w:tabs>
          <w:tab w:val="num" w:pos="2160"/>
        </w:tabs>
        <w:ind w:left="2160" w:hanging="360"/>
      </w:pPr>
      <w:rPr>
        <w:rFonts w:ascii="Times New Roman" w:hAnsi="Times New Roman" w:hint="default"/>
      </w:rPr>
    </w:lvl>
    <w:lvl w:ilvl="3" w:tplc="913E6BA0" w:tentative="1">
      <w:start w:val="1"/>
      <w:numFmt w:val="bullet"/>
      <w:lvlText w:val="•"/>
      <w:lvlJc w:val="left"/>
      <w:pPr>
        <w:tabs>
          <w:tab w:val="num" w:pos="2880"/>
        </w:tabs>
        <w:ind w:left="2880" w:hanging="360"/>
      </w:pPr>
      <w:rPr>
        <w:rFonts w:ascii="Times New Roman" w:hAnsi="Times New Roman" w:hint="default"/>
      </w:rPr>
    </w:lvl>
    <w:lvl w:ilvl="4" w:tplc="54EEC7FA" w:tentative="1">
      <w:start w:val="1"/>
      <w:numFmt w:val="bullet"/>
      <w:lvlText w:val="•"/>
      <w:lvlJc w:val="left"/>
      <w:pPr>
        <w:tabs>
          <w:tab w:val="num" w:pos="3600"/>
        </w:tabs>
        <w:ind w:left="3600" w:hanging="360"/>
      </w:pPr>
      <w:rPr>
        <w:rFonts w:ascii="Times New Roman" w:hAnsi="Times New Roman" w:hint="default"/>
      </w:rPr>
    </w:lvl>
    <w:lvl w:ilvl="5" w:tplc="64F2371A" w:tentative="1">
      <w:start w:val="1"/>
      <w:numFmt w:val="bullet"/>
      <w:lvlText w:val="•"/>
      <w:lvlJc w:val="left"/>
      <w:pPr>
        <w:tabs>
          <w:tab w:val="num" w:pos="4320"/>
        </w:tabs>
        <w:ind w:left="4320" w:hanging="360"/>
      </w:pPr>
      <w:rPr>
        <w:rFonts w:ascii="Times New Roman" w:hAnsi="Times New Roman" w:hint="default"/>
      </w:rPr>
    </w:lvl>
    <w:lvl w:ilvl="6" w:tplc="6BA4D59A" w:tentative="1">
      <w:start w:val="1"/>
      <w:numFmt w:val="bullet"/>
      <w:lvlText w:val="•"/>
      <w:lvlJc w:val="left"/>
      <w:pPr>
        <w:tabs>
          <w:tab w:val="num" w:pos="5040"/>
        </w:tabs>
        <w:ind w:left="5040" w:hanging="360"/>
      </w:pPr>
      <w:rPr>
        <w:rFonts w:ascii="Times New Roman" w:hAnsi="Times New Roman" w:hint="default"/>
      </w:rPr>
    </w:lvl>
    <w:lvl w:ilvl="7" w:tplc="F2DED9AA" w:tentative="1">
      <w:start w:val="1"/>
      <w:numFmt w:val="bullet"/>
      <w:lvlText w:val="•"/>
      <w:lvlJc w:val="left"/>
      <w:pPr>
        <w:tabs>
          <w:tab w:val="num" w:pos="5760"/>
        </w:tabs>
        <w:ind w:left="5760" w:hanging="360"/>
      </w:pPr>
      <w:rPr>
        <w:rFonts w:ascii="Times New Roman" w:hAnsi="Times New Roman" w:hint="default"/>
      </w:rPr>
    </w:lvl>
    <w:lvl w:ilvl="8" w:tplc="FA7C3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2B"/>
    <w:rsid w:val="000168E7"/>
    <w:rsid w:val="000218D8"/>
    <w:rsid w:val="000A7BDE"/>
    <w:rsid w:val="000B093B"/>
    <w:rsid w:val="000C3E4F"/>
    <w:rsid w:val="001362FE"/>
    <w:rsid w:val="00162ECD"/>
    <w:rsid w:val="00170091"/>
    <w:rsid w:val="00177FB2"/>
    <w:rsid w:val="001D5282"/>
    <w:rsid w:val="001F70ED"/>
    <w:rsid w:val="001F76CA"/>
    <w:rsid w:val="002117E3"/>
    <w:rsid w:val="002658AB"/>
    <w:rsid w:val="0027784F"/>
    <w:rsid w:val="00285BA5"/>
    <w:rsid w:val="00294D8F"/>
    <w:rsid w:val="00314F33"/>
    <w:rsid w:val="003471D5"/>
    <w:rsid w:val="00360786"/>
    <w:rsid w:val="003629FC"/>
    <w:rsid w:val="003E487F"/>
    <w:rsid w:val="004349E5"/>
    <w:rsid w:val="004A178C"/>
    <w:rsid w:val="004C4A77"/>
    <w:rsid w:val="004D0F20"/>
    <w:rsid w:val="00505528"/>
    <w:rsid w:val="005467F4"/>
    <w:rsid w:val="005722CF"/>
    <w:rsid w:val="00581C19"/>
    <w:rsid w:val="00591144"/>
    <w:rsid w:val="005A41DD"/>
    <w:rsid w:val="006011F9"/>
    <w:rsid w:val="00642867"/>
    <w:rsid w:val="00662B58"/>
    <w:rsid w:val="0067047C"/>
    <w:rsid w:val="0067212B"/>
    <w:rsid w:val="0068694C"/>
    <w:rsid w:val="006C1E71"/>
    <w:rsid w:val="006E2606"/>
    <w:rsid w:val="006E393F"/>
    <w:rsid w:val="0071026D"/>
    <w:rsid w:val="00857DA6"/>
    <w:rsid w:val="008A20E6"/>
    <w:rsid w:val="008B65FD"/>
    <w:rsid w:val="008C0236"/>
    <w:rsid w:val="008E2CD7"/>
    <w:rsid w:val="008F269B"/>
    <w:rsid w:val="0090453D"/>
    <w:rsid w:val="00917262"/>
    <w:rsid w:val="009851F0"/>
    <w:rsid w:val="00995612"/>
    <w:rsid w:val="009C6F60"/>
    <w:rsid w:val="00A218B5"/>
    <w:rsid w:val="00AF202A"/>
    <w:rsid w:val="00B07AA1"/>
    <w:rsid w:val="00B351EC"/>
    <w:rsid w:val="00B758C2"/>
    <w:rsid w:val="00B84850"/>
    <w:rsid w:val="00B91659"/>
    <w:rsid w:val="00BC3DC2"/>
    <w:rsid w:val="00BD6DC3"/>
    <w:rsid w:val="00C223A6"/>
    <w:rsid w:val="00C3731B"/>
    <w:rsid w:val="00C5690D"/>
    <w:rsid w:val="00CA2846"/>
    <w:rsid w:val="00CB1CCC"/>
    <w:rsid w:val="00CE3784"/>
    <w:rsid w:val="00CE3D02"/>
    <w:rsid w:val="00CE576C"/>
    <w:rsid w:val="00D119D4"/>
    <w:rsid w:val="00D415A8"/>
    <w:rsid w:val="00DB0C4B"/>
    <w:rsid w:val="00E05BA5"/>
    <w:rsid w:val="00E16E55"/>
    <w:rsid w:val="00E27E5F"/>
    <w:rsid w:val="00E5122E"/>
    <w:rsid w:val="00E80FCA"/>
    <w:rsid w:val="00E8257E"/>
    <w:rsid w:val="00EA3DE8"/>
    <w:rsid w:val="00F42D3A"/>
    <w:rsid w:val="00F52DC4"/>
    <w:rsid w:val="00F5665A"/>
    <w:rsid w:val="00F91BD9"/>
    <w:rsid w:val="00FC29A6"/>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15A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5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285B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5BA5"/>
    <w:rPr>
      <w:rFonts w:ascii="Segoe UI" w:hAnsi="Segoe UI"/>
      <w:sz w:val="18"/>
      <w:szCs w:val="18"/>
    </w:rPr>
  </w:style>
  <w:style w:type="character" w:customStyle="1" w:styleId="Heading3Char">
    <w:name w:val="Heading 3 Char"/>
    <w:basedOn w:val="DefaultParagraphFont"/>
    <w:link w:val="Heading3"/>
    <w:uiPriority w:val="9"/>
    <w:rsid w:val="00D415A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415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930">
      <w:bodyDiv w:val="1"/>
      <w:marLeft w:val="0"/>
      <w:marRight w:val="0"/>
      <w:marTop w:val="0"/>
      <w:marBottom w:val="0"/>
      <w:divBdr>
        <w:top w:val="none" w:sz="0" w:space="0" w:color="auto"/>
        <w:left w:val="none" w:sz="0" w:space="0" w:color="auto"/>
        <w:bottom w:val="none" w:sz="0" w:space="0" w:color="auto"/>
        <w:right w:val="none" w:sz="0" w:space="0" w:color="auto"/>
      </w:divBdr>
    </w:div>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0DD76CA0-D7EE-47C8-A869-54758CA7D9FB}">
  <ds:schemaRefs>
    <ds:schemaRef ds:uri="http://schemas.openxmlformats.org/officeDocument/2006/bibliography"/>
  </ds:schemaRefs>
</ds:datastoreItem>
</file>

<file path=customXml/itemProps2.xml><?xml version="1.0" encoding="utf-8"?>
<ds:datastoreItem xmlns:ds="http://schemas.openxmlformats.org/officeDocument/2006/customXml" ds:itemID="{825DA12A-88F0-49E6-BB7E-2221454B8B70}"/>
</file>

<file path=customXml/itemProps3.xml><?xml version="1.0" encoding="utf-8"?>
<ds:datastoreItem xmlns:ds="http://schemas.openxmlformats.org/officeDocument/2006/customXml" ds:itemID="{6591F085-75BC-4C12-BD44-B82E9451F0DD}"/>
</file>

<file path=customXml/itemProps4.xml><?xml version="1.0" encoding="utf-8"?>
<ds:datastoreItem xmlns:ds="http://schemas.openxmlformats.org/officeDocument/2006/customXml" ds:itemID="{70C80CD6-420A-42AB-B9A1-BF6647A3ED8A}"/>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Jennie Francis</cp:lastModifiedBy>
  <cp:revision>2</cp:revision>
  <cp:lastPrinted>2022-06-09T11:09:00Z</cp:lastPrinted>
  <dcterms:created xsi:type="dcterms:W3CDTF">2023-02-03T16:47:00Z</dcterms:created>
  <dcterms:modified xsi:type="dcterms:W3CDTF">2023-02-03T16:47:00Z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